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54" w:rsidRDefault="00BC7C31" w:rsidP="00BC7C31">
      <w:pPr>
        <w:jc w:val="center"/>
        <w:rPr>
          <w:lang w:val="ka-GE"/>
        </w:rPr>
      </w:pPr>
      <w:r>
        <w:rPr>
          <w:lang w:val="ka-GE"/>
        </w:rPr>
        <w:t>რეაგირება</w:t>
      </w:r>
    </w:p>
    <w:p w:rsidR="00BC7C31" w:rsidRPr="00EC535E" w:rsidRDefault="00BC7C31" w:rsidP="00BC7C31">
      <w:pPr>
        <w:autoSpaceDE w:val="0"/>
        <w:autoSpaceDN w:val="0"/>
        <w:adjustRightInd w:val="0"/>
        <w:spacing w:after="0"/>
        <w:jc w:val="center"/>
        <w:rPr>
          <w:sz w:val="20"/>
          <w:lang w:val="ka-GE"/>
        </w:rPr>
      </w:pPr>
      <w:r w:rsidRPr="00EC535E">
        <w:rPr>
          <w:sz w:val="20"/>
          <w:lang w:val="ka-GE"/>
        </w:rPr>
        <w:t xml:space="preserve">სსიპ „გარემოს ეროვნული სააგენტო“-ს მიერ ლენტეხის მუნიციპალიტეტში, მდინარე ცხენისწყალზე, შპს „ჰაიდრო ინვესტ ჯი ეის“ 21.85 მგვტ დადგმული სიმძლავრის ჰიდროელექტროსადგურის (ცხენისწყალი 1 ჰესის) მშენებლობა-ექსპლუატაციაზე გაცემული </w:t>
      </w:r>
      <w:r w:rsidRPr="00EC535E">
        <w:rPr>
          <w:sz w:val="20"/>
          <w:lang w:val="ru-RU"/>
        </w:rPr>
        <w:t xml:space="preserve">№25 </w:t>
      </w:r>
      <w:r w:rsidRPr="00EC535E">
        <w:rPr>
          <w:sz w:val="20"/>
          <w:lang w:val="ka-GE"/>
        </w:rPr>
        <w:t xml:space="preserve">სკოპინგის დასკვნით </w:t>
      </w:r>
      <w:r w:rsidRPr="00EC535E">
        <w:rPr>
          <w:sz w:val="20"/>
          <w:lang w:val="ru-RU"/>
        </w:rPr>
        <w:t>(</w:t>
      </w:r>
      <w:r w:rsidRPr="00EC535E">
        <w:rPr>
          <w:sz w:val="20"/>
          <w:lang w:val="ka-GE"/>
        </w:rPr>
        <w:t xml:space="preserve">ბრძანება </w:t>
      </w:r>
      <w:r w:rsidRPr="00EC535E">
        <w:rPr>
          <w:rFonts w:cs="Sylfaen"/>
          <w:sz w:val="20"/>
        </w:rPr>
        <w:t>N 115/ს 25/05/2022</w:t>
      </w:r>
      <w:r w:rsidRPr="00EC535E">
        <w:rPr>
          <w:sz w:val="20"/>
          <w:lang w:val="ru-RU"/>
        </w:rPr>
        <w:t>)</w:t>
      </w:r>
      <w:r w:rsidRPr="00EC535E">
        <w:rPr>
          <w:sz w:val="20"/>
          <w:lang w:val="ka-GE"/>
        </w:rPr>
        <w:t xml:space="preserve"> მოთხოვნილ საკითხებზე</w:t>
      </w:r>
    </w:p>
    <w:p w:rsidR="00BC7C31" w:rsidRDefault="00BC7C31" w:rsidP="00BC7C31">
      <w:pPr>
        <w:autoSpaceDE w:val="0"/>
        <w:autoSpaceDN w:val="0"/>
        <w:adjustRightInd w:val="0"/>
        <w:spacing w:after="0"/>
        <w:jc w:val="center"/>
        <w:rPr>
          <w:lang w:val="ka-GE"/>
        </w:rPr>
      </w:pPr>
    </w:p>
    <w:tbl>
      <w:tblPr>
        <w:tblStyle w:val="TableGrid"/>
        <w:tblW w:w="15417" w:type="dxa"/>
        <w:tblLook w:val="04A0" w:firstRow="1" w:lastRow="0" w:firstColumn="1" w:lastColumn="0" w:noHBand="0" w:noVBand="1"/>
      </w:tblPr>
      <w:tblGrid>
        <w:gridCol w:w="803"/>
        <w:gridCol w:w="7385"/>
        <w:gridCol w:w="7229"/>
      </w:tblGrid>
      <w:tr w:rsidR="00B075E1" w:rsidRPr="00BC5319" w:rsidTr="00CC361B">
        <w:trPr>
          <w:trHeight w:val="640"/>
        </w:trPr>
        <w:tc>
          <w:tcPr>
            <w:tcW w:w="803" w:type="dxa"/>
            <w:vAlign w:val="center"/>
          </w:tcPr>
          <w:p w:rsidR="00B075E1" w:rsidRPr="00BC5319" w:rsidRDefault="00B075E1" w:rsidP="00641067">
            <w:pPr>
              <w:autoSpaceDE w:val="0"/>
              <w:autoSpaceDN w:val="0"/>
              <w:adjustRightInd w:val="0"/>
              <w:spacing w:after="0"/>
              <w:jc w:val="center"/>
              <w:rPr>
                <w:b/>
                <w:sz w:val="20"/>
                <w:szCs w:val="20"/>
                <w:lang w:val="ru-RU"/>
              </w:rPr>
            </w:pPr>
            <w:bookmarkStart w:id="0" w:name="_GoBack"/>
            <w:r w:rsidRPr="00BC5319">
              <w:rPr>
                <w:b/>
                <w:sz w:val="20"/>
                <w:szCs w:val="20"/>
                <w:lang w:val="ru-RU"/>
              </w:rPr>
              <w:t>№</w:t>
            </w:r>
          </w:p>
        </w:tc>
        <w:tc>
          <w:tcPr>
            <w:tcW w:w="7385" w:type="dxa"/>
            <w:vAlign w:val="center"/>
          </w:tcPr>
          <w:p w:rsidR="00B075E1" w:rsidRPr="00BC5319" w:rsidRDefault="00B075E1" w:rsidP="00641067">
            <w:pPr>
              <w:autoSpaceDE w:val="0"/>
              <w:autoSpaceDN w:val="0"/>
              <w:adjustRightInd w:val="0"/>
              <w:spacing w:after="0"/>
              <w:jc w:val="center"/>
              <w:rPr>
                <w:b/>
                <w:sz w:val="20"/>
                <w:szCs w:val="20"/>
                <w:lang w:val="ka-GE"/>
              </w:rPr>
            </w:pPr>
            <w:r w:rsidRPr="00BC5319">
              <w:rPr>
                <w:b/>
                <w:sz w:val="20"/>
                <w:szCs w:val="20"/>
                <w:lang w:val="ka-GE"/>
              </w:rPr>
              <w:t>საკითხი</w:t>
            </w:r>
          </w:p>
        </w:tc>
        <w:tc>
          <w:tcPr>
            <w:tcW w:w="7229" w:type="dxa"/>
            <w:vAlign w:val="center"/>
          </w:tcPr>
          <w:p w:rsidR="00B075E1" w:rsidRPr="00BC5319" w:rsidRDefault="00B075E1" w:rsidP="00641067">
            <w:pPr>
              <w:autoSpaceDE w:val="0"/>
              <w:autoSpaceDN w:val="0"/>
              <w:adjustRightInd w:val="0"/>
              <w:spacing w:after="0"/>
              <w:jc w:val="center"/>
              <w:rPr>
                <w:b/>
                <w:sz w:val="20"/>
                <w:szCs w:val="20"/>
                <w:lang w:val="ka-GE"/>
              </w:rPr>
            </w:pPr>
            <w:r w:rsidRPr="00BC5319">
              <w:rPr>
                <w:b/>
                <w:sz w:val="20"/>
                <w:szCs w:val="20"/>
                <w:lang w:val="ka-GE"/>
              </w:rPr>
              <w:t>რეაგირება</w:t>
            </w:r>
          </w:p>
        </w:tc>
      </w:tr>
      <w:tr w:rsidR="00B075E1" w:rsidRPr="00BC5319" w:rsidTr="00CC361B">
        <w:trPr>
          <w:trHeight w:val="118"/>
        </w:trPr>
        <w:tc>
          <w:tcPr>
            <w:tcW w:w="803" w:type="dxa"/>
          </w:tcPr>
          <w:p w:rsidR="00B075E1" w:rsidRPr="00BC5319" w:rsidRDefault="00B075E1" w:rsidP="00B075E1">
            <w:pPr>
              <w:pStyle w:val="ListParagraph"/>
              <w:numPr>
                <w:ilvl w:val="0"/>
                <w:numId w:val="5"/>
              </w:numPr>
              <w:autoSpaceDE w:val="0"/>
              <w:autoSpaceDN w:val="0"/>
              <w:adjustRightInd w:val="0"/>
              <w:spacing w:after="0"/>
              <w:jc w:val="center"/>
              <w:rPr>
                <w:sz w:val="20"/>
                <w:szCs w:val="20"/>
                <w:highlight w:val="green"/>
                <w:lang w:val="ka-GE"/>
              </w:rPr>
            </w:pPr>
          </w:p>
        </w:tc>
        <w:tc>
          <w:tcPr>
            <w:tcW w:w="7385" w:type="dxa"/>
          </w:tcPr>
          <w:p w:rsidR="00B075E1" w:rsidRPr="00BC5319" w:rsidRDefault="00B075E1" w:rsidP="00641067">
            <w:pPr>
              <w:autoSpaceDE w:val="0"/>
              <w:autoSpaceDN w:val="0"/>
              <w:adjustRightInd w:val="0"/>
              <w:spacing w:after="0"/>
              <w:jc w:val="left"/>
              <w:rPr>
                <w:sz w:val="20"/>
                <w:szCs w:val="20"/>
                <w:highlight w:val="green"/>
                <w:lang w:val="ka-GE"/>
              </w:rPr>
            </w:pPr>
            <w:r w:rsidRPr="00BC5319">
              <w:rPr>
                <w:sz w:val="20"/>
                <w:szCs w:val="20"/>
                <w:highlight w:val="green"/>
                <w:lang w:val="ka-GE"/>
              </w:rPr>
              <w:t>გზშ-ის ანგარიში უნდა მოიცავდეს „გარემოსდაცვითი შეფასების კოდექსის” მე-10</w:t>
            </w:r>
            <w:r w:rsidRPr="00BC5319">
              <w:rPr>
                <w:sz w:val="20"/>
                <w:szCs w:val="20"/>
                <w:highlight w:val="green"/>
                <w:lang w:val="ru-RU"/>
              </w:rPr>
              <w:t xml:space="preserve"> </w:t>
            </w:r>
            <w:r w:rsidRPr="00BC5319">
              <w:rPr>
                <w:sz w:val="20"/>
                <w:szCs w:val="20"/>
                <w:highlight w:val="green"/>
                <w:lang w:val="ka-GE"/>
              </w:rPr>
              <w:t>მუხლის მე-3 ნაწილით დადგენილ ინფორმაციას;</w:t>
            </w:r>
          </w:p>
        </w:tc>
        <w:tc>
          <w:tcPr>
            <w:tcW w:w="7229" w:type="dxa"/>
          </w:tcPr>
          <w:p w:rsidR="00B075E1" w:rsidRPr="00BC5319" w:rsidRDefault="00B075E1" w:rsidP="00641067">
            <w:pPr>
              <w:autoSpaceDE w:val="0"/>
              <w:autoSpaceDN w:val="0"/>
              <w:adjustRightInd w:val="0"/>
              <w:spacing w:after="0"/>
              <w:jc w:val="left"/>
              <w:rPr>
                <w:sz w:val="20"/>
                <w:szCs w:val="20"/>
                <w:highlight w:val="green"/>
                <w:lang w:val="ka-GE"/>
              </w:rPr>
            </w:pPr>
            <w:r w:rsidRPr="00BC5319">
              <w:rPr>
                <w:sz w:val="20"/>
                <w:szCs w:val="20"/>
                <w:highlight w:val="green"/>
                <w:lang w:val="ka-GE"/>
              </w:rPr>
              <w:t>საკითხი გათვალისწინებულია</w:t>
            </w:r>
          </w:p>
        </w:tc>
      </w:tr>
      <w:tr w:rsidR="00B075E1" w:rsidRPr="00BC5319" w:rsidTr="00CC361B">
        <w:trPr>
          <w:trHeight w:val="118"/>
        </w:trPr>
        <w:tc>
          <w:tcPr>
            <w:tcW w:w="803" w:type="dxa"/>
          </w:tcPr>
          <w:p w:rsidR="00B075E1" w:rsidRPr="00BC5319" w:rsidRDefault="00B075E1" w:rsidP="00B075E1">
            <w:pPr>
              <w:pStyle w:val="ListParagraph"/>
              <w:numPr>
                <w:ilvl w:val="0"/>
                <w:numId w:val="5"/>
              </w:numPr>
              <w:autoSpaceDE w:val="0"/>
              <w:autoSpaceDN w:val="0"/>
              <w:adjustRightInd w:val="0"/>
              <w:spacing w:after="0"/>
              <w:jc w:val="center"/>
              <w:rPr>
                <w:sz w:val="20"/>
                <w:szCs w:val="20"/>
                <w:highlight w:val="green"/>
                <w:lang w:val="ka-GE"/>
              </w:rPr>
            </w:pPr>
          </w:p>
        </w:tc>
        <w:tc>
          <w:tcPr>
            <w:tcW w:w="7385" w:type="dxa"/>
          </w:tcPr>
          <w:p w:rsidR="00B075E1" w:rsidRPr="00BC5319" w:rsidRDefault="00B075E1" w:rsidP="00641067">
            <w:pPr>
              <w:autoSpaceDE w:val="0"/>
              <w:autoSpaceDN w:val="0"/>
              <w:adjustRightInd w:val="0"/>
              <w:spacing w:after="0"/>
              <w:jc w:val="left"/>
              <w:rPr>
                <w:sz w:val="20"/>
                <w:szCs w:val="20"/>
                <w:highlight w:val="green"/>
                <w:lang w:val="ka-GE"/>
              </w:rPr>
            </w:pPr>
            <w:r w:rsidRPr="00BC5319">
              <w:rPr>
                <w:sz w:val="20"/>
                <w:szCs w:val="20"/>
                <w:highlight w:val="green"/>
                <w:lang w:val="ka-GE"/>
              </w:rPr>
              <w:t>გზშ-ის ანგარიშს უნდა დაერთოს „გარემოსდაცვითი შეფასების კოდექსის” მე-10 მუხლის მე-4 ნაწილით განსაზღვრული დოკუმენტაცია;</w:t>
            </w:r>
          </w:p>
        </w:tc>
        <w:tc>
          <w:tcPr>
            <w:tcW w:w="7229" w:type="dxa"/>
          </w:tcPr>
          <w:p w:rsidR="00B075E1" w:rsidRPr="00BC5319" w:rsidRDefault="00B075E1" w:rsidP="00641067">
            <w:pPr>
              <w:autoSpaceDE w:val="0"/>
              <w:autoSpaceDN w:val="0"/>
              <w:adjustRightInd w:val="0"/>
              <w:spacing w:after="0"/>
              <w:jc w:val="left"/>
              <w:rPr>
                <w:sz w:val="20"/>
                <w:szCs w:val="20"/>
                <w:highlight w:val="green"/>
                <w:lang w:val="ka-GE"/>
              </w:rPr>
            </w:pPr>
            <w:r w:rsidRPr="00BC5319">
              <w:rPr>
                <w:sz w:val="20"/>
                <w:szCs w:val="20"/>
                <w:highlight w:val="green"/>
                <w:lang w:val="ka-GE"/>
              </w:rPr>
              <w:t>საკითხი გათვალისწინებულია</w:t>
            </w:r>
          </w:p>
        </w:tc>
      </w:tr>
      <w:tr w:rsidR="00B075E1" w:rsidRPr="00BC5319" w:rsidTr="00CC361B">
        <w:trPr>
          <w:trHeight w:val="118"/>
        </w:trPr>
        <w:tc>
          <w:tcPr>
            <w:tcW w:w="803" w:type="dxa"/>
          </w:tcPr>
          <w:p w:rsidR="00B075E1" w:rsidRPr="00BC5319" w:rsidRDefault="00B075E1" w:rsidP="00B075E1">
            <w:pPr>
              <w:pStyle w:val="ListParagraph"/>
              <w:numPr>
                <w:ilvl w:val="0"/>
                <w:numId w:val="5"/>
              </w:numPr>
              <w:autoSpaceDE w:val="0"/>
              <w:autoSpaceDN w:val="0"/>
              <w:adjustRightInd w:val="0"/>
              <w:spacing w:after="0"/>
              <w:jc w:val="center"/>
              <w:rPr>
                <w:sz w:val="20"/>
                <w:szCs w:val="20"/>
                <w:highlight w:val="green"/>
                <w:lang w:val="ka-GE"/>
              </w:rPr>
            </w:pPr>
          </w:p>
        </w:tc>
        <w:tc>
          <w:tcPr>
            <w:tcW w:w="7385" w:type="dxa"/>
          </w:tcPr>
          <w:p w:rsidR="00B075E1" w:rsidRPr="00BC5319" w:rsidRDefault="00B075E1" w:rsidP="00641067">
            <w:pPr>
              <w:autoSpaceDE w:val="0"/>
              <w:autoSpaceDN w:val="0"/>
              <w:adjustRightInd w:val="0"/>
              <w:spacing w:after="0"/>
              <w:jc w:val="left"/>
              <w:rPr>
                <w:sz w:val="20"/>
                <w:szCs w:val="20"/>
                <w:highlight w:val="green"/>
                <w:lang w:val="ka-GE"/>
              </w:rPr>
            </w:pPr>
            <w:r w:rsidRPr="00BC5319">
              <w:rPr>
                <w:sz w:val="20"/>
                <w:szCs w:val="20"/>
                <w:highlight w:val="green"/>
                <w:lang w:val="ka-GE"/>
              </w:rPr>
              <w:t>გზშ-ის ანგარიშში წარმოდგენილი უნდა იყოს სკოპინგის ანგარიშში მითითებული (განსაზღვრული, ჩასატარებელი) კვლევების შედეგები, მოპოვებული და შესწავლილი ინფორმაცია, გზშ-ის პროცესში დეტალურად შესწავლილი ზემოქმედებები და შესაბამისი შემცირების/შერბილების ღონისძიებები;</w:t>
            </w:r>
          </w:p>
        </w:tc>
        <w:tc>
          <w:tcPr>
            <w:tcW w:w="7229" w:type="dxa"/>
          </w:tcPr>
          <w:p w:rsidR="00B075E1" w:rsidRPr="00BC5319" w:rsidRDefault="00B075E1" w:rsidP="00641067">
            <w:pPr>
              <w:autoSpaceDE w:val="0"/>
              <w:autoSpaceDN w:val="0"/>
              <w:adjustRightInd w:val="0"/>
              <w:spacing w:after="0"/>
              <w:jc w:val="left"/>
              <w:rPr>
                <w:sz w:val="20"/>
                <w:szCs w:val="20"/>
                <w:highlight w:val="green"/>
                <w:lang w:val="ka-GE"/>
              </w:rPr>
            </w:pPr>
            <w:r w:rsidRPr="00BC5319">
              <w:rPr>
                <w:sz w:val="20"/>
                <w:szCs w:val="20"/>
                <w:highlight w:val="green"/>
                <w:lang w:val="ka-GE"/>
              </w:rPr>
              <w:t>საკითხი გათვალისწინებულია</w:t>
            </w:r>
          </w:p>
        </w:tc>
      </w:tr>
      <w:tr w:rsidR="00B075E1" w:rsidRPr="00BC5319" w:rsidTr="00CC361B">
        <w:trPr>
          <w:trHeight w:val="118"/>
        </w:trPr>
        <w:tc>
          <w:tcPr>
            <w:tcW w:w="803" w:type="dxa"/>
          </w:tcPr>
          <w:p w:rsidR="00B075E1" w:rsidRPr="00BC5319" w:rsidRDefault="00B075E1" w:rsidP="00641067">
            <w:pPr>
              <w:autoSpaceDE w:val="0"/>
              <w:autoSpaceDN w:val="0"/>
              <w:adjustRightInd w:val="0"/>
              <w:spacing w:after="0"/>
              <w:ind w:left="142"/>
              <w:jc w:val="center"/>
              <w:rPr>
                <w:sz w:val="20"/>
                <w:szCs w:val="20"/>
                <w:highlight w:val="green"/>
                <w:lang w:val="ka-GE"/>
              </w:rPr>
            </w:pPr>
            <w:r w:rsidRPr="00BC5319">
              <w:rPr>
                <w:sz w:val="20"/>
                <w:szCs w:val="20"/>
                <w:highlight w:val="green"/>
                <w:lang w:val="ka-GE"/>
              </w:rPr>
              <w:t xml:space="preserve">3.1. </w:t>
            </w:r>
          </w:p>
        </w:tc>
        <w:tc>
          <w:tcPr>
            <w:tcW w:w="7385" w:type="dxa"/>
          </w:tcPr>
          <w:p w:rsidR="00B075E1" w:rsidRPr="00BC5319" w:rsidRDefault="00B075E1" w:rsidP="00641067">
            <w:pPr>
              <w:autoSpaceDE w:val="0"/>
              <w:autoSpaceDN w:val="0"/>
              <w:adjustRightInd w:val="0"/>
              <w:spacing w:after="0"/>
              <w:jc w:val="left"/>
              <w:rPr>
                <w:sz w:val="20"/>
                <w:szCs w:val="20"/>
                <w:highlight w:val="green"/>
                <w:lang w:val="ka-GE"/>
              </w:rPr>
            </w:pPr>
            <w:r w:rsidRPr="00BC5319">
              <w:rPr>
                <w:sz w:val="20"/>
                <w:szCs w:val="20"/>
                <w:highlight w:val="green"/>
                <w:lang w:val="ka-GE"/>
              </w:rPr>
              <w:t>გარემოსდაცვითი შეფასების კოდექსის მე-10 მუხლის მე-2 ნაწილის შესაბამისად გზშ-ის ანგარიში ხელმოწერილი უნდა იყოს იმ პირის/პირების მიერ, რომელიც/რომლებიც მონაწილეობდა/მონაწილეობდნენ მის მომზადებაში, მათ შორის, კონსულტანტის მიერ.</w:t>
            </w:r>
          </w:p>
        </w:tc>
        <w:tc>
          <w:tcPr>
            <w:tcW w:w="7229" w:type="dxa"/>
          </w:tcPr>
          <w:p w:rsidR="00B075E1" w:rsidRPr="00BC5319" w:rsidRDefault="00B075E1" w:rsidP="00641067">
            <w:pPr>
              <w:autoSpaceDE w:val="0"/>
              <w:autoSpaceDN w:val="0"/>
              <w:adjustRightInd w:val="0"/>
              <w:spacing w:after="0"/>
              <w:jc w:val="left"/>
              <w:rPr>
                <w:sz w:val="20"/>
                <w:szCs w:val="20"/>
                <w:highlight w:val="green"/>
                <w:lang w:val="ka-GE"/>
              </w:rPr>
            </w:pPr>
            <w:r w:rsidRPr="00BC5319">
              <w:rPr>
                <w:sz w:val="20"/>
                <w:szCs w:val="20"/>
                <w:highlight w:val="green"/>
                <w:lang w:val="ka-GE"/>
              </w:rPr>
              <w:t>საკითხი გათვალისწინებულია</w:t>
            </w:r>
          </w:p>
          <w:p w:rsidR="00B075E1" w:rsidRPr="00BC5319" w:rsidRDefault="00B075E1" w:rsidP="00641067">
            <w:pPr>
              <w:autoSpaceDE w:val="0"/>
              <w:autoSpaceDN w:val="0"/>
              <w:adjustRightInd w:val="0"/>
              <w:spacing w:after="0"/>
              <w:jc w:val="left"/>
              <w:rPr>
                <w:sz w:val="20"/>
                <w:szCs w:val="20"/>
                <w:highlight w:val="green"/>
                <w:lang w:val="ka-GE"/>
              </w:rPr>
            </w:pPr>
            <w:r w:rsidRPr="00BC5319">
              <w:rPr>
                <w:sz w:val="20"/>
                <w:szCs w:val="20"/>
                <w:highlight w:val="green"/>
                <w:lang w:val="ka-GE"/>
              </w:rPr>
              <w:t xml:space="preserve">იხ. გზშ-ს ანგარიშის </w:t>
            </w:r>
            <w:r w:rsidRPr="00BC5319">
              <w:rPr>
                <w:sz w:val="20"/>
                <w:szCs w:val="20"/>
                <w:highlight w:val="green"/>
                <w:lang w:val="en-US"/>
              </w:rPr>
              <w:t xml:space="preserve">I </w:t>
            </w:r>
            <w:r w:rsidRPr="00BC5319">
              <w:rPr>
                <w:sz w:val="20"/>
                <w:szCs w:val="20"/>
                <w:highlight w:val="green"/>
                <w:lang w:val="ka-GE"/>
              </w:rPr>
              <w:t>ტომის გვ. 2.</w:t>
            </w:r>
          </w:p>
        </w:tc>
      </w:tr>
      <w:tr w:rsidR="00B075E1" w:rsidRPr="00BC5319" w:rsidTr="00CC361B">
        <w:trPr>
          <w:trHeight w:val="118"/>
        </w:trPr>
        <w:tc>
          <w:tcPr>
            <w:tcW w:w="803" w:type="dxa"/>
          </w:tcPr>
          <w:p w:rsidR="00B075E1" w:rsidRPr="00BC5319" w:rsidRDefault="00B075E1" w:rsidP="00B075E1">
            <w:pPr>
              <w:pStyle w:val="ListParagraph"/>
              <w:numPr>
                <w:ilvl w:val="0"/>
                <w:numId w:val="5"/>
              </w:numPr>
              <w:autoSpaceDE w:val="0"/>
              <w:autoSpaceDN w:val="0"/>
              <w:adjustRightInd w:val="0"/>
              <w:spacing w:after="0"/>
              <w:jc w:val="center"/>
              <w:rPr>
                <w:sz w:val="20"/>
                <w:szCs w:val="20"/>
                <w:lang w:val="ka-GE"/>
              </w:rPr>
            </w:pPr>
          </w:p>
        </w:tc>
        <w:tc>
          <w:tcPr>
            <w:tcW w:w="7385" w:type="dxa"/>
          </w:tcPr>
          <w:p w:rsidR="00B075E1" w:rsidRPr="00BC5319" w:rsidRDefault="00B075E1" w:rsidP="00641067">
            <w:pPr>
              <w:autoSpaceDE w:val="0"/>
              <w:autoSpaceDN w:val="0"/>
              <w:adjustRightInd w:val="0"/>
              <w:spacing w:after="0"/>
              <w:jc w:val="left"/>
              <w:rPr>
                <w:sz w:val="20"/>
                <w:szCs w:val="20"/>
                <w:highlight w:val="green"/>
                <w:lang w:val="ka-GE"/>
              </w:rPr>
            </w:pPr>
            <w:r w:rsidRPr="00BC5319">
              <w:rPr>
                <w:sz w:val="20"/>
                <w:szCs w:val="20"/>
                <w:highlight w:val="green"/>
                <w:lang w:val="ka-GE"/>
              </w:rPr>
              <w:t>გზშ-ის ანგარიშში, ასევე წარმოდგენილი უნდა იყოს:</w:t>
            </w:r>
          </w:p>
        </w:tc>
        <w:tc>
          <w:tcPr>
            <w:tcW w:w="7229" w:type="dxa"/>
          </w:tcPr>
          <w:p w:rsidR="00B075E1" w:rsidRPr="00BC5319" w:rsidRDefault="00B075E1" w:rsidP="00641067">
            <w:pPr>
              <w:autoSpaceDE w:val="0"/>
              <w:autoSpaceDN w:val="0"/>
              <w:adjustRightInd w:val="0"/>
              <w:spacing w:after="0"/>
              <w:jc w:val="left"/>
              <w:rPr>
                <w:sz w:val="20"/>
                <w:szCs w:val="20"/>
                <w:highlight w:val="green"/>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BC5319" w:rsidRDefault="00B075E1" w:rsidP="00641067">
            <w:pPr>
              <w:autoSpaceDE w:val="0"/>
              <w:autoSpaceDN w:val="0"/>
              <w:adjustRightInd w:val="0"/>
              <w:spacing w:after="0"/>
              <w:jc w:val="left"/>
              <w:rPr>
                <w:sz w:val="20"/>
                <w:szCs w:val="20"/>
                <w:highlight w:val="green"/>
                <w:lang w:val="ka-GE"/>
              </w:rPr>
            </w:pPr>
            <w:r w:rsidRPr="00BC5319">
              <w:rPr>
                <w:sz w:val="20"/>
                <w:szCs w:val="20"/>
                <w:highlight w:val="green"/>
                <w:lang w:val="ka-GE"/>
              </w:rPr>
              <w:t>პროექტის საჭიროების დასაბუთება (სოციალურ-ეკონომიკურ გარემოზე</w:t>
            </w:r>
          </w:p>
          <w:p w:rsidR="00B075E1" w:rsidRPr="00BC5319" w:rsidRDefault="00B075E1" w:rsidP="00641067">
            <w:pPr>
              <w:autoSpaceDE w:val="0"/>
              <w:autoSpaceDN w:val="0"/>
              <w:adjustRightInd w:val="0"/>
              <w:spacing w:after="0"/>
              <w:jc w:val="left"/>
              <w:rPr>
                <w:sz w:val="20"/>
                <w:szCs w:val="20"/>
                <w:highlight w:val="green"/>
                <w:lang w:val="ka-GE"/>
              </w:rPr>
            </w:pPr>
            <w:r w:rsidRPr="00BC5319">
              <w:rPr>
                <w:sz w:val="20"/>
                <w:szCs w:val="20"/>
                <w:highlight w:val="green"/>
                <w:lang w:val="ka-GE"/>
              </w:rPr>
              <w:t>მოსალოდნელი დადებითი და ეკოლოგიურ გარემოზე მოსალოდნელი</w:t>
            </w:r>
          </w:p>
          <w:p w:rsidR="00B075E1" w:rsidRPr="00BC5319" w:rsidRDefault="00B075E1" w:rsidP="00641067">
            <w:pPr>
              <w:autoSpaceDE w:val="0"/>
              <w:autoSpaceDN w:val="0"/>
              <w:adjustRightInd w:val="0"/>
              <w:spacing w:after="0"/>
              <w:jc w:val="left"/>
              <w:rPr>
                <w:sz w:val="20"/>
                <w:szCs w:val="20"/>
                <w:highlight w:val="green"/>
                <w:lang w:val="ka-GE"/>
              </w:rPr>
            </w:pPr>
            <w:r w:rsidRPr="00BC5319">
              <w:rPr>
                <w:sz w:val="20"/>
                <w:szCs w:val="20"/>
                <w:highlight w:val="green"/>
                <w:lang w:val="ka-GE"/>
              </w:rPr>
              <w:t>უარყოფითი ზემოქმედების ურთიერთშეწონის საფუძველზე);</w:t>
            </w:r>
          </w:p>
        </w:tc>
        <w:tc>
          <w:tcPr>
            <w:tcW w:w="7229" w:type="dxa"/>
          </w:tcPr>
          <w:p w:rsidR="00B075E1" w:rsidRPr="00BC5319" w:rsidRDefault="00B075E1" w:rsidP="00641067">
            <w:pPr>
              <w:autoSpaceDE w:val="0"/>
              <w:autoSpaceDN w:val="0"/>
              <w:adjustRightInd w:val="0"/>
              <w:spacing w:after="0"/>
              <w:jc w:val="left"/>
              <w:rPr>
                <w:sz w:val="20"/>
                <w:szCs w:val="20"/>
                <w:highlight w:val="green"/>
                <w:lang w:val="ka-GE"/>
              </w:rPr>
            </w:pPr>
            <w:r w:rsidRPr="00BC5319">
              <w:rPr>
                <w:sz w:val="20"/>
                <w:szCs w:val="20"/>
                <w:highlight w:val="green"/>
                <w:lang w:val="ka-GE"/>
              </w:rPr>
              <w:t>საკითხი გათვალისწინებულია</w:t>
            </w:r>
          </w:p>
          <w:p w:rsidR="00B075E1" w:rsidRPr="00BC5319" w:rsidRDefault="00B075E1" w:rsidP="00641067">
            <w:pPr>
              <w:autoSpaceDE w:val="0"/>
              <w:autoSpaceDN w:val="0"/>
              <w:adjustRightInd w:val="0"/>
              <w:spacing w:after="0"/>
              <w:jc w:val="left"/>
              <w:rPr>
                <w:sz w:val="20"/>
                <w:szCs w:val="20"/>
                <w:highlight w:val="green"/>
                <w:lang w:val="ka-GE"/>
              </w:rPr>
            </w:pPr>
            <w:r w:rsidRPr="00BC5319">
              <w:rPr>
                <w:sz w:val="20"/>
                <w:szCs w:val="20"/>
                <w:highlight w:val="green"/>
                <w:lang w:val="ka-GE"/>
              </w:rPr>
              <w:t xml:space="preserve">იხ. გზშ-ს ანგარიშის </w:t>
            </w:r>
            <w:r w:rsidRPr="00BC5319">
              <w:rPr>
                <w:sz w:val="20"/>
                <w:szCs w:val="20"/>
                <w:highlight w:val="green"/>
                <w:lang w:val="en-US"/>
              </w:rPr>
              <w:t xml:space="preserve">I </w:t>
            </w:r>
            <w:r w:rsidRPr="00BC5319">
              <w:rPr>
                <w:sz w:val="20"/>
                <w:szCs w:val="20"/>
                <w:highlight w:val="green"/>
                <w:lang w:val="ka-GE"/>
              </w:rPr>
              <w:t>ტომის პარაგრაფი 4.1.</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2B12A8" w:rsidRDefault="00B075E1" w:rsidP="00641067">
            <w:pPr>
              <w:autoSpaceDE w:val="0"/>
              <w:autoSpaceDN w:val="0"/>
              <w:adjustRightInd w:val="0"/>
              <w:spacing w:after="0"/>
              <w:jc w:val="left"/>
              <w:rPr>
                <w:sz w:val="20"/>
                <w:szCs w:val="20"/>
                <w:highlight w:val="green"/>
                <w:lang w:val="ka-GE"/>
              </w:rPr>
            </w:pPr>
            <w:r w:rsidRPr="002B12A8">
              <w:rPr>
                <w:sz w:val="20"/>
                <w:szCs w:val="20"/>
                <w:highlight w:val="green"/>
                <w:lang w:val="ka-GE"/>
              </w:rPr>
              <w:t>დაგეგმილი საქმიანობის დეტალური აღწერა;</w:t>
            </w:r>
          </w:p>
        </w:tc>
        <w:tc>
          <w:tcPr>
            <w:tcW w:w="7229" w:type="dxa"/>
          </w:tcPr>
          <w:p w:rsidR="00B075E1" w:rsidRPr="002B12A8" w:rsidRDefault="00B075E1" w:rsidP="00641067">
            <w:pPr>
              <w:autoSpaceDE w:val="0"/>
              <w:autoSpaceDN w:val="0"/>
              <w:adjustRightInd w:val="0"/>
              <w:spacing w:after="0"/>
              <w:jc w:val="left"/>
              <w:rPr>
                <w:sz w:val="20"/>
                <w:szCs w:val="20"/>
                <w:highlight w:val="green"/>
                <w:lang w:val="ka-GE"/>
              </w:rPr>
            </w:pPr>
            <w:r w:rsidRPr="002B12A8">
              <w:rPr>
                <w:sz w:val="20"/>
                <w:szCs w:val="20"/>
                <w:highlight w:val="green"/>
                <w:lang w:val="ka-GE"/>
              </w:rPr>
              <w:t>საკითხი გათვალისწინებულია</w:t>
            </w:r>
          </w:p>
          <w:p w:rsidR="00B075E1" w:rsidRPr="002B12A8" w:rsidRDefault="00B075E1" w:rsidP="00641067">
            <w:pPr>
              <w:autoSpaceDE w:val="0"/>
              <w:autoSpaceDN w:val="0"/>
              <w:adjustRightInd w:val="0"/>
              <w:spacing w:after="0"/>
              <w:jc w:val="left"/>
              <w:rPr>
                <w:sz w:val="20"/>
                <w:szCs w:val="20"/>
                <w:highlight w:val="green"/>
                <w:lang w:val="en-US"/>
              </w:rPr>
            </w:pPr>
            <w:r w:rsidRPr="002B12A8">
              <w:rPr>
                <w:sz w:val="20"/>
                <w:szCs w:val="20"/>
                <w:highlight w:val="green"/>
                <w:lang w:val="ka-GE"/>
              </w:rPr>
              <w:t xml:space="preserve">იხ. გზშ-ს ანგარიშის </w:t>
            </w:r>
            <w:r w:rsidRPr="002B12A8">
              <w:rPr>
                <w:sz w:val="20"/>
                <w:szCs w:val="20"/>
                <w:highlight w:val="green"/>
                <w:lang w:val="en-US"/>
              </w:rPr>
              <w:t xml:space="preserve">I </w:t>
            </w:r>
            <w:r w:rsidRPr="002B12A8">
              <w:rPr>
                <w:sz w:val="20"/>
                <w:szCs w:val="20"/>
                <w:highlight w:val="green"/>
                <w:lang w:val="ka-GE"/>
              </w:rPr>
              <w:t xml:space="preserve">ტომის პარაგრაფი </w:t>
            </w:r>
            <w:r w:rsidRPr="002B12A8">
              <w:rPr>
                <w:sz w:val="20"/>
                <w:szCs w:val="20"/>
                <w:highlight w:val="green"/>
                <w:lang w:val="en-US"/>
              </w:rPr>
              <w:t>3.</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BC5319" w:rsidRDefault="00B075E1" w:rsidP="00641067">
            <w:pPr>
              <w:autoSpaceDE w:val="0"/>
              <w:autoSpaceDN w:val="0"/>
              <w:adjustRightInd w:val="0"/>
              <w:spacing w:after="0"/>
              <w:jc w:val="left"/>
              <w:rPr>
                <w:sz w:val="20"/>
                <w:szCs w:val="20"/>
                <w:lang w:val="ka-GE"/>
              </w:rPr>
            </w:pPr>
            <w:r w:rsidRPr="002B12A8">
              <w:rPr>
                <w:sz w:val="20"/>
                <w:szCs w:val="20"/>
                <w:highlight w:val="green"/>
                <w:lang w:val="ka-GE"/>
              </w:rPr>
              <w:t xml:space="preserve">საქმიანობის განხორციელების ტერიტორიის აღწერა და ჰესის შემადგენელი ინფრასტრუქტურული ობიექტების განთავსების ადგილების დახასიათება, საქმიანობის </w:t>
            </w:r>
            <w:r w:rsidRPr="00CB5364">
              <w:rPr>
                <w:sz w:val="20"/>
                <w:szCs w:val="20"/>
                <w:highlight w:val="green"/>
                <w:lang w:val="ka-GE"/>
              </w:rPr>
              <w:t>განხორციელების ადგილის საკადასტრო კოდ(ებ)ისა და GPS კოორდინატების მითითებით. ამასთან, საპროექტო ჰესის (ყველა შემადგენელი ელემენტით) ერთიანი</w:t>
            </w:r>
            <w:r w:rsidRPr="00CB5364">
              <w:rPr>
                <w:sz w:val="20"/>
                <w:szCs w:val="20"/>
                <w:lang w:val="ka-GE"/>
              </w:rPr>
              <w:t xml:space="preserve"> </w:t>
            </w:r>
            <w:r w:rsidRPr="002B12A8">
              <w:rPr>
                <w:sz w:val="20"/>
                <w:szCs w:val="20"/>
                <w:highlight w:val="green"/>
                <w:lang w:val="ka-GE"/>
              </w:rPr>
              <w:t>Shp ფაილები, შეტბორვის უბნის კონტურთან ერთად;</w:t>
            </w:r>
          </w:p>
        </w:tc>
        <w:tc>
          <w:tcPr>
            <w:tcW w:w="7229" w:type="dxa"/>
          </w:tcPr>
          <w:p w:rsidR="00B075E1" w:rsidRPr="002B12A8" w:rsidRDefault="00B075E1" w:rsidP="00641067">
            <w:pPr>
              <w:autoSpaceDE w:val="0"/>
              <w:autoSpaceDN w:val="0"/>
              <w:adjustRightInd w:val="0"/>
              <w:spacing w:after="0"/>
              <w:jc w:val="left"/>
              <w:rPr>
                <w:sz w:val="20"/>
                <w:szCs w:val="20"/>
                <w:highlight w:val="green"/>
                <w:lang w:val="ka-GE"/>
              </w:rPr>
            </w:pPr>
            <w:r w:rsidRPr="002B12A8">
              <w:rPr>
                <w:sz w:val="20"/>
                <w:szCs w:val="20"/>
                <w:highlight w:val="green"/>
                <w:lang w:val="ka-GE"/>
              </w:rPr>
              <w:t>საკითხი გათვალისწინებულია</w:t>
            </w:r>
          </w:p>
          <w:p w:rsidR="00B075E1" w:rsidRPr="002B12A8" w:rsidRDefault="00B075E1" w:rsidP="00641067">
            <w:pPr>
              <w:autoSpaceDE w:val="0"/>
              <w:autoSpaceDN w:val="0"/>
              <w:adjustRightInd w:val="0"/>
              <w:spacing w:after="0"/>
              <w:jc w:val="left"/>
              <w:rPr>
                <w:sz w:val="20"/>
                <w:szCs w:val="20"/>
                <w:highlight w:val="green"/>
                <w:lang w:val="en-US"/>
              </w:rPr>
            </w:pPr>
            <w:r w:rsidRPr="002B12A8">
              <w:rPr>
                <w:sz w:val="20"/>
                <w:szCs w:val="20"/>
                <w:highlight w:val="green"/>
                <w:lang w:val="ka-GE"/>
              </w:rPr>
              <w:t xml:space="preserve">იხ. გზშ-ს ანგარიშის </w:t>
            </w:r>
            <w:r w:rsidRPr="002B12A8">
              <w:rPr>
                <w:sz w:val="20"/>
                <w:szCs w:val="20"/>
                <w:highlight w:val="green"/>
                <w:lang w:val="en-US"/>
              </w:rPr>
              <w:t xml:space="preserve">I </w:t>
            </w:r>
            <w:r w:rsidRPr="002B12A8">
              <w:rPr>
                <w:sz w:val="20"/>
                <w:szCs w:val="20"/>
                <w:highlight w:val="green"/>
                <w:lang w:val="ka-GE"/>
              </w:rPr>
              <w:t xml:space="preserve">ტომის პარაგრაფი </w:t>
            </w:r>
            <w:r w:rsidRPr="002B12A8">
              <w:rPr>
                <w:sz w:val="20"/>
                <w:szCs w:val="20"/>
                <w:highlight w:val="green"/>
                <w:lang w:val="en-US"/>
              </w:rPr>
              <w:t>3.</w:t>
            </w:r>
          </w:p>
          <w:p w:rsidR="00B075E1" w:rsidRPr="002B12A8" w:rsidRDefault="00B075E1" w:rsidP="00641067">
            <w:pPr>
              <w:autoSpaceDE w:val="0"/>
              <w:autoSpaceDN w:val="0"/>
              <w:adjustRightInd w:val="0"/>
              <w:spacing w:after="0"/>
              <w:jc w:val="left"/>
              <w:rPr>
                <w:sz w:val="20"/>
                <w:szCs w:val="20"/>
                <w:lang w:val="ka-GE"/>
              </w:rPr>
            </w:pPr>
            <w:r w:rsidRPr="002B12A8">
              <w:rPr>
                <w:sz w:val="20"/>
                <w:szCs w:val="20"/>
                <w:highlight w:val="green"/>
                <w:lang w:val="ka-GE"/>
              </w:rPr>
              <w:t>გზშ-ს ანგარიშს თან ერთვის საპროექტო ტერიტორიების Shp ფაილები</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1C48CD" w:rsidRDefault="00B075E1" w:rsidP="00641067">
            <w:pPr>
              <w:autoSpaceDE w:val="0"/>
              <w:autoSpaceDN w:val="0"/>
              <w:adjustRightInd w:val="0"/>
              <w:spacing w:after="0"/>
              <w:jc w:val="left"/>
              <w:rPr>
                <w:sz w:val="20"/>
                <w:szCs w:val="20"/>
                <w:highlight w:val="green"/>
                <w:lang w:val="ka-GE"/>
              </w:rPr>
            </w:pPr>
            <w:r w:rsidRPr="001C48CD">
              <w:rPr>
                <w:sz w:val="20"/>
                <w:szCs w:val="20"/>
                <w:highlight w:val="green"/>
                <w:lang w:val="ka-GE"/>
              </w:rPr>
              <w:t>საპროექტო ობიექტის ერთიანი გენერალური გეგმა, მაღალი გარჩევადობით და შესაბამისი ექსპლიკაციით, სადაც დატანილი იქნება ჰესის შემადგენელი ყველა საპროექტო ინფრასტრუქტურული ობიექტი;</w:t>
            </w:r>
          </w:p>
        </w:tc>
        <w:tc>
          <w:tcPr>
            <w:tcW w:w="7229" w:type="dxa"/>
          </w:tcPr>
          <w:p w:rsidR="00B075E1" w:rsidRPr="001C48CD" w:rsidRDefault="00B075E1" w:rsidP="00641067">
            <w:pPr>
              <w:autoSpaceDE w:val="0"/>
              <w:autoSpaceDN w:val="0"/>
              <w:adjustRightInd w:val="0"/>
              <w:spacing w:after="0"/>
              <w:jc w:val="left"/>
              <w:rPr>
                <w:sz w:val="20"/>
                <w:szCs w:val="20"/>
                <w:highlight w:val="green"/>
                <w:lang w:val="ka-GE"/>
              </w:rPr>
            </w:pPr>
            <w:r w:rsidRPr="001C48CD">
              <w:rPr>
                <w:sz w:val="20"/>
                <w:szCs w:val="20"/>
                <w:highlight w:val="green"/>
                <w:lang w:val="ka-GE"/>
              </w:rPr>
              <w:t>საკითხი გათვალისწინებულია</w:t>
            </w:r>
          </w:p>
          <w:p w:rsidR="00B075E1" w:rsidRPr="001C48CD" w:rsidRDefault="00B075E1" w:rsidP="00641067">
            <w:pPr>
              <w:autoSpaceDE w:val="0"/>
              <w:autoSpaceDN w:val="0"/>
              <w:adjustRightInd w:val="0"/>
              <w:spacing w:after="0"/>
              <w:jc w:val="left"/>
              <w:rPr>
                <w:sz w:val="20"/>
                <w:szCs w:val="20"/>
                <w:highlight w:val="green"/>
                <w:lang w:val="ka-GE"/>
              </w:rPr>
            </w:pPr>
            <w:r w:rsidRPr="001C48CD">
              <w:rPr>
                <w:sz w:val="20"/>
                <w:szCs w:val="20"/>
                <w:highlight w:val="green"/>
                <w:lang w:val="ka-GE"/>
              </w:rPr>
              <w:t xml:space="preserve">იხ. გზშ-ს ანგარიშის </w:t>
            </w:r>
            <w:r w:rsidRPr="001C48CD">
              <w:rPr>
                <w:sz w:val="20"/>
                <w:szCs w:val="20"/>
                <w:highlight w:val="green"/>
                <w:lang w:val="en-US"/>
              </w:rPr>
              <w:t xml:space="preserve">II </w:t>
            </w:r>
            <w:r w:rsidRPr="001C48CD">
              <w:rPr>
                <w:sz w:val="20"/>
                <w:szCs w:val="20"/>
                <w:highlight w:val="green"/>
                <w:lang w:val="ka-GE"/>
              </w:rPr>
              <w:t>ტომის დანართი 1.</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2B12A8" w:rsidRDefault="00B075E1" w:rsidP="00641067">
            <w:pPr>
              <w:autoSpaceDE w:val="0"/>
              <w:autoSpaceDN w:val="0"/>
              <w:adjustRightInd w:val="0"/>
              <w:spacing w:after="0"/>
              <w:jc w:val="left"/>
              <w:rPr>
                <w:sz w:val="20"/>
                <w:szCs w:val="20"/>
                <w:highlight w:val="green"/>
                <w:lang w:val="ka-GE"/>
              </w:rPr>
            </w:pPr>
            <w:r w:rsidRPr="002B12A8">
              <w:rPr>
                <w:sz w:val="20"/>
                <w:szCs w:val="20"/>
                <w:highlight w:val="green"/>
                <w:lang w:val="ka-GE"/>
              </w:rPr>
              <w:t>ჰესის შემადგენელი ძირითადი ინფრასტრუქტურების დაშორება</w:t>
            </w:r>
          </w:p>
          <w:p w:rsidR="00B075E1" w:rsidRPr="002B12A8" w:rsidRDefault="00B075E1" w:rsidP="00641067">
            <w:pPr>
              <w:autoSpaceDE w:val="0"/>
              <w:autoSpaceDN w:val="0"/>
              <w:adjustRightInd w:val="0"/>
              <w:spacing w:after="0"/>
              <w:jc w:val="left"/>
              <w:rPr>
                <w:sz w:val="20"/>
                <w:szCs w:val="20"/>
                <w:highlight w:val="green"/>
                <w:lang w:val="ka-GE"/>
              </w:rPr>
            </w:pPr>
            <w:r w:rsidRPr="002B12A8">
              <w:rPr>
                <w:sz w:val="20"/>
                <w:szCs w:val="20"/>
                <w:highlight w:val="green"/>
                <w:lang w:val="ka-GE"/>
              </w:rPr>
              <w:t>მოსახლეობიდან, კონკრეტული მანძილების მითითებით;</w:t>
            </w:r>
          </w:p>
        </w:tc>
        <w:tc>
          <w:tcPr>
            <w:tcW w:w="7229" w:type="dxa"/>
          </w:tcPr>
          <w:p w:rsidR="00B075E1" w:rsidRPr="002B12A8" w:rsidRDefault="00B075E1" w:rsidP="00641067">
            <w:pPr>
              <w:autoSpaceDE w:val="0"/>
              <w:autoSpaceDN w:val="0"/>
              <w:adjustRightInd w:val="0"/>
              <w:spacing w:after="0"/>
              <w:jc w:val="left"/>
              <w:rPr>
                <w:sz w:val="20"/>
                <w:szCs w:val="20"/>
                <w:highlight w:val="green"/>
                <w:lang w:val="ka-GE"/>
              </w:rPr>
            </w:pPr>
            <w:r w:rsidRPr="002B12A8">
              <w:rPr>
                <w:sz w:val="20"/>
                <w:szCs w:val="20"/>
                <w:highlight w:val="green"/>
                <w:lang w:val="ka-GE"/>
              </w:rPr>
              <w:t>საკითხი გათვალისწინებულია</w:t>
            </w:r>
          </w:p>
          <w:p w:rsidR="00B075E1" w:rsidRPr="002B12A8" w:rsidRDefault="00B075E1" w:rsidP="00641067">
            <w:pPr>
              <w:autoSpaceDE w:val="0"/>
              <w:autoSpaceDN w:val="0"/>
              <w:adjustRightInd w:val="0"/>
              <w:spacing w:after="0"/>
              <w:jc w:val="left"/>
              <w:rPr>
                <w:sz w:val="20"/>
                <w:szCs w:val="20"/>
                <w:highlight w:val="green"/>
                <w:lang w:val="ka-GE"/>
              </w:rPr>
            </w:pPr>
            <w:r w:rsidRPr="002B12A8">
              <w:rPr>
                <w:sz w:val="20"/>
                <w:szCs w:val="20"/>
                <w:highlight w:val="green"/>
                <w:lang w:val="ka-GE"/>
              </w:rPr>
              <w:t xml:space="preserve">იხ. გზშ-ს ანგარიშის </w:t>
            </w:r>
            <w:r w:rsidRPr="002B12A8">
              <w:rPr>
                <w:sz w:val="20"/>
                <w:szCs w:val="20"/>
                <w:highlight w:val="green"/>
                <w:lang w:val="en-US"/>
              </w:rPr>
              <w:t xml:space="preserve">I </w:t>
            </w:r>
            <w:r w:rsidRPr="002B12A8">
              <w:rPr>
                <w:sz w:val="20"/>
                <w:szCs w:val="20"/>
                <w:highlight w:val="green"/>
                <w:lang w:val="ka-GE"/>
              </w:rPr>
              <w:t>ტომის პარაგრაფი 3.1.</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3275BB" w:rsidRDefault="00B075E1" w:rsidP="00641067">
            <w:pPr>
              <w:autoSpaceDE w:val="0"/>
              <w:autoSpaceDN w:val="0"/>
              <w:adjustRightInd w:val="0"/>
              <w:spacing w:after="0"/>
              <w:jc w:val="left"/>
              <w:rPr>
                <w:sz w:val="20"/>
                <w:szCs w:val="20"/>
                <w:highlight w:val="green"/>
                <w:lang w:val="ka-GE"/>
              </w:rPr>
            </w:pPr>
            <w:r w:rsidRPr="003275BB">
              <w:rPr>
                <w:sz w:val="20"/>
                <w:szCs w:val="20"/>
                <w:highlight w:val="green"/>
                <w:lang w:val="ka-GE"/>
              </w:rPr>
              <w:t>გარემოს დაცვის მიზნით შემოთავაზებული გონივრული ალტერნატიული</w:t>
            </w:r>
          </w:p>
          <w:p w:rsidR="00B075E1" w:rsidRPr="003275BB" w:rsidRDefault="00B075E1" w:rsidP="00641067">
            <w:pPr>
              <w:autoSpaceDE w:val="0"/>
              <w:autoSpaceDN w:val="0"/>
              <w:adjustRightInd w:val="0"/>
              <w:spacing w:after="0"/>
              <w:jc w:val="left"/>
              <w:rPr>
                <w:sz w:val="20"/>
                <w:szCs w:val="20"/>
                <w:highlight w:val="green"/>
                <w:lang w:val="ka-GE"/>
              </w:rPr>
            </w:pPr>
            <w:r w:rsidRPr="003275BB">
              <w:rPr>
                <w:sz w:val="20"/>
                <w:szCs w:val="20"/>
                <w:highlight w:val="green"/>
                <w:lang w:val="ka-GE"/>
              </w:rPr>
              <w:t>ვარიანტების შესახებ ინფორმაცია, შესაბამისი დასაბუთებით. მათ შორის</w:t>
            </w:r>
          </w:p>
          <w:p w:rsidR="00B075E1" w:rsidRPr="003275BB" w:rsidRDefault="00B075E1" w:rsidP="00641067">
            <w:pPr>
              <w:autoSpaceDE w:val="0"/>
              <w:autoSpaceDN w:val="0"/>
              <w:adjustRightInd w:val="0"/>
              <w:spacing w:after="0"/>
              <w:jc w:val="left"/>
              <w:rPr>
                <w:sz w:val="20"/>
                <w:szCs w:val="20"/>
                <w:highlight w:val="green"/>
                <w:lang w:val="ka-GE"/>
              </w:rPr>
            </w:pPr>
            <w:r w:rsidRPr="003275BB">
              <w:rPr>
                <w:sz w:val="20"/>
                <w:szCs w:val="20"/>
                <w:highlight w:val="green"/>
                <w:lang w:val="ka-GE"/>
              </w:rPr>
              <w:t>უმოქმედობის (ნულოვანი) ალტერნატივის, ტექნოლოგიური ალტერნატივების, ჰესის ინფრასტრუქტურული ობიექტების (სათავე ნაგებობა, სადაწნეო/სადერივაციო მილსადენი, ჰესის შენობა) განთავსების</w:t>
            </w:r>
          </w:p>
          <w:p w:rsidR="00B075E1" w:rsidRPr="003275BB" w:rsidRDefault="00B075E1" w:rsidP="00641067">
            <w:pPr>
              <w:autoSpaceDE w:val="0"/>
              <w:autoSpaceDN w:val="0"/>
              <w:adjustRightInd w:val="0"/>
              <w:spacing w:after="0"/>
              <w:jc w:val="left"/>
              <w:rPr>
                <w:sz w:val="20"/>
                <w:szCs w:val="20"/>
                <w:highlight w:val="green"/>
                <w:lang w:val="ka-GE"/>
              </w:rPr>
            </w:pPr>
            <w:r w:rsidRPr="003275BB">
              <w:rPr>
                <w:sz w:val="20"/>
                <w:szCs w:val="20"/>
                <w:highlight w:val="green"/>
                <w:lang w:val="ka-GE"/>
              </w:rPr>
              <w:t>ალტერნატივების ანალიზი და გარემოსდაცვითი თვალსაზრისით შერჩეული ალტერნატივების აღწერა-დასაბუთება. გზშ-ის ანგარიშის შესაბამის ქვეთავში, დეტალურად უნდა იქნეს დასაბუთებული ობიექტის განთავსების ალტერნატივებიდან შერჩეული ადგილმდებარეობის გარემოსდაცვითი, სოციალური, ეკონომიკური და ტექნიკური უპირატესობები;</w:t>
            </w:r>
          </w:p>
        </w:tc>
        <w:tc>
          <w:tcPr>
            <w:tcW w:w="7229" w:type="dxa"/>
          </w:tcPr>
          <w:p w:rsidR="00B075E1" w:rsidRPr="003275BB" w:rsidRDefault="00B075E1" w:rsidP="00641067">
            <w:pPr>
              <w:autoSpaceDE w:val="0"/>
              <w:autoSpaceDN w:val="0"/>
              <w:adjustRightInd w:val="0"/>
              <w:spacing w:after="0"/>
              <w:jc w:val="left"/>
              <w:rPr>
                <w:sz w:val="20"/>
                <w:szCs w:val="20"/>
                <w:highlight w:val="green"/>
                <w:lang w:val="ka-GE"/>
              </w:rPr>
            </w:pPr>
            <w:r w:rsidRPr="003275BB">
              <w:rPr>
                <w:sz w:val="20"/>
                <w:szCs w:val="20"/>
                <w:highlight w:val="green"/>
                <w:lang w:val="ka-GE"/>
              </w:rPr>
              <w:t>საკითხი გათვალისწინებულია</w:t>
            </w:r>
          </w:p>
          <w:p w:rsidR="00B075E1" w:rsidRPr="003275BB" w:rsidRDefault="00B075E1" w:rsidP="00641067">
            <w:pPr>
              <w:autoSpaceDE w:val="0"/>
              <w:autoSpaceDN w:val="0"/>
              <w:adjustRightInd w:val="0"/>
              <w:spacing w:after="0"/>
              <w:jc w:val="left"/>
              <w:rPr>
                <w:sz w:val="20"/>
                <w:szCs w:val="20"/>
                <w:highlight w:val="green"/>
                <w:lang w:val="ka-GE"/>
              </w:rPr>
            </w:pPr>
            <w:r w:rsidRPr="003275BB">
              <w:rPr>
                <w:sz w:val="20"/>
                <w:szCs w:val="20"/>
                <w:highlight w:val="green"/>
                <w:lang w:val="ka-GE"/>
              </w:rPr>
              <w:t xml:space="preserve">იხ. გზშ-ს ანგარიშის </w:t>
            </w:r>
            <w:r w:rsidRPr="003275BB">
              <w:rPr>
                <w:sz w:val="20"/>
                <w:szCs w:val="20"/>
                <w:highlight w:val="green"/>
                <w:lang w:val="en-US"/>
              </w:rPr>
              <w:t xml:space="preserve">I </w:t>
            </w:r>
            <w:r w:rsidRPr="003275BB">
              <w:rPr>
                <w:sz w:val="20"/>
                <w:szCs w:val="20"/>
                <w:highlight w:val="green"/>
                <w:lang w:val="ka-GE"/>
              </w:rPr>
              <w:t>ტომის პარაგრაფი 4.</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2B12A8" w:rsidRDefault="00B075E1" w:rsidP="00641067">
            <w:pPr>
              <w:autoSpaceDE w:val="0"/>
              <w:autoSpaceDN w:val="0"/>
              <w:adjustRightInd w:val="0"/>
              <w:spacing w:after="0"/>
              <w:jc w:val="left"/>
              <w:rPr>
                <w:sz w:val="20"/>
                <w:szCs w:val="20"/>
                <w:highlight w:val="green"/>
                <w:lang w:val="ka-GE"/>
              </w:rPr>
            </w:pPr>
            <w:r w:rsidRPr="002B12A8">
              <w:rPr>
                <w:sz w:val="20"/>
                <w:szCs w:val="20"/>
                <w:highlight w:val="green"/>
                <w:lang w:val="ka-GE"/>
              </w:rPr>
              <w:t>ჰესის შემადგენელი ინფრასტრუქტურული ობიექტების დეტალური აღწერა (თითოეული ობიექტის ტექნიკური და ტექნოლოგიური სქემების მითითებით);</w:t>
            </w:r>
          </w:p>
        </w:tc>
        <w:tc>
          <w:tcPr>
            <w:tcW w:w="7229" w:type="dxa"/>
          </w:tcPr>
          <w:p w:rsidR="00B075E1" w:rsidRPr="002B12A8" w:rsidRDefault="00B075E1" w:rsidP="00641067">
            <w:pPr>
              <w:autoSpaceDE w:val="0"/>
              <w:autoSpaceDN w:val="0"/>
              <w:adjustRightInd w:val="0"/>
              <w:spacing w:after="0"/>
              <w:jc w:val="left"/>
              <w:rPr>
                <w:sz w:val="20"/>
                <w:szCs w:val="20"/>
                <w:highlight w:val="green"/>
                <w:lang w:val="ka-GE"/>
              </w:rPr>
            </w:pPr>
            <w:r w:rsidRPr="002B12A8">
              <w:rPr>
                <w:sz w:val="20"/>
                <w:szCs w:val="20"/>
                <w:highlight w:val="green"/>
                <w:lang w:val="ka-GE"/>
              </w:rPr>
              <w:t>საკითხი გათვალისწინებულია</w:t>
            </w:r>
          </w:p>
          <w:p w:rsidR="00B075E1" w:rsidRDefault="00B075E1" w:rsidP="00641067">
            <w:pPr>
              <w:autoSpaceDE w:val="0"/>
              <w:autoSpaceDN w:val="0"/>
              <w:adjustRightInd w:val="0"/>
              <w:spacing w:after="0"/>
              <w:jc w:val="left"/>
              <w:rPr>
                <w:sz w:val="20"/>
                <w:szCs w:val="20"/>
                <w:highlight w:val="green"/>
                <w:lang w:val="ka-GE"/>
              </w:rPr>
            </w:pPr>
            <w:r w:rsidRPr="002B12A8">
              <w:rPr>
                <w:sz w:val="20"/>
                <w:szCs w:val="20"/>
                <w:highlight w:val="green"/>
                <w:lang w:val="ka-GE"/>
              </w:rPr>
              <w:t>იხ. გზშ-ს ანგარიშის I ტომის პარაგრაფი 3.2.</w:t>
            </w:r>
            <w:r>
              <w:rPr>
                <w:sz w:val="20"/>
                <w:szCs w:val="20"/>
                <w:highlight w:val="green"/>
                <w:lang w:val="ka-GE"/>
              </w:rPr>
              <w:t>, ასევე პარაგრაფი 3.4.</w:t>
            </w:r>
          </w:p>
          <w:p w:rsidR="00B075E1" w:rsidRPr="002B12A8" w:rsidRDefault="00B075E1" w:rsidP="00641067">
            <w:pPr>
              <w:autoSpaceDE w:val="0"/>
              <w:autoSpaceDN w:val="0"/>
              <w:adjustRightInd w:val="0"/>
              <w:spacing w:after="0"/>
              <w:jc w:val="left"/>
              <w:rPr>
                <w:sz w:val="20"/>
                <w:szCs w:val="20"/>
                <w:highlight w:val="green"/>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2B12A8" w:rsidRDefault="00B075E1" w:rsidP="00641067">
            <w:pPr>
              <w:autoSpaceDE w:val="0"/>
              <w:autoSpaceDN w:val="0"/>
              <w:adjustRightInd w:val="0"/>
              <w:spacing w:after="0"/>
              <w:jc w:val="left"/>
              <w:rPr>
                <w:sz w:val="20"/>
                <w:szCs w:val="20"/>
                <w:highlight w:val="green"/>
                <w:lang w:val="ka-GE"/>
              </w:rPr>
            </w:pPr>
            <w:r w:rsidRPr="002B12A8">
              <w:rPr>
                <w:sz w:val="20"/>
                <w:szCs w:val="20"/>
                <w:highlight w:val="green"/>
                <w:lang w:val="ka-GE"/>
              </w:rPr>
              <w:t>დაზუსტებული ინფორმაცია ჰესის ინფრასტრუქტურის განთავსების</w:t>
            </w:r>
          </w:p>
          <w:p w:rsidR="00B075E1" w:rsidRPr="002B12A8" w:rsidRDefault="00B075E1" w:rsidP="00641067">
            <w:pPr>
              <w:autoSpaceDE w:val="0"/>
              <w:autoSpaceDN w:val="0"/>
              <w:adjustRightInd w:val="0"/>
              <w:spacing w:after="0"/>
              <w:jc w:val="left"/>
              <w:rPr>
                <w:sz w:val="20"/>
                <w:szCs w:val="20"/>
                <w:highlight w:val="green"/>
                <w:lang w:val="ka-GE"/>
              </w:rPr>
            </w:pPr>
            <w:r w:rsidRPr="002B12A8">
              <w:rPr>
                <w:sz w:val="20"/>
                <w:szCs w:val="20"/>
                <w:highlight w:val="green"/>
                <w:lang w:val="ka-GE"/>
              </w:rPr>
              <w:t>საპროექტო (ზღვის დონიდან) ნიშნულების შესახებ;</w:t>
            </w:r>
          </w:p>
        </w:tc>
        <w:tc>
          <w:tcPr>
            <w:tcW w:w="7229" w:type="dxa"/>
          </w:tcPr>
          <w:p w:rsidR="00B075E1" w:rsidRPr="002B12A8" w:rsidRDefault="00B075E1" w:rsidP="00641067">
            <w:pPr>
              <w:autoSpaceDE w:val="0"/>
              <w:autoSpaceDN w:val="0"/>
              <w:adjustRightInd w:val="0"/>
              <w:spacing w:after="0"/>
              <w:jc w:val="left"/>
              <w:rPr>
                <w:sz w:val="20"/>
                <w:szCs w:val="20"/>
                <w:highlight w:val="green"/>
                <w:lang w:val="ka-GE"/>
              </w:rPr>
            </w:pPr>
            <w:r w:rsidRPr="002B12A8">
              <w:rPr>
                <w:sz w:val="20"/>
                <w:szCs w:val="20"/>
                <w:highlight w:val="green"/>
                <w:lang w:val="ka-GE"/>
              </w:rPr>
              <w:t>საკითხი გათვალისწინებულია</w:t>
            </w:r>
          </w:p>
          <w:p w:rsidR="00B075E1" w:rsidRPr="002B12A8" w:rsidRDefault="00B075E1" w:rsidP="00641067">
            <w:pPr>
              <w:autoSpaceDE w:val="0"/>
              <w:autoSpaceDN w:val="0"/>
              <w:adjustRightInd w:val="0"/>
              <w:spacing w:after="0"/>
              <w:jc w:val="left"/>
              <w:rPr>
                <w:sz w:val="20"/>
                <w:szCs w:val="20"/>
                <w:highlight w:val="green"/>
                <w:lang w:val="ka-GE"/>
              </w:rPr>
            </w:pPr>
            <w:r w:rsidRPr="002B12A8">
              <w:rPr>
                <w:sz w:val="20"/>
                <w:szCs w:val="20"/>
                <w:highlight w:val="green"/>
                <w:lang w:val="ka-GE"/>
              </w:rPr>
              <w:t>იხ. გზშ-ს ანგარიშის I ტომის პარაგრაფი 3.2. ასევე შესაბამისი საპროექტო ნახაზები.</w:t>
            </w:r>
          </w:p>
        </w:tc>
      </w:tr>
      <w:tr w:rsidR="00B075E1" w:rsidRPr="00BC5319" w:rsidTr="00CC361B">
        <w:trPr>
          <w:trHeight w:val="329"/>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5A00EF" w:rsidRDefault="00B075E1" w:rsidP="00641067">
            <w:pPr>
              <w:autoSpaceDE w:val="0"/>
              <w:autoSpaceDN w:val="0"/>
              <w:adjustRightInd w:val="0"/>
              <w:spacing w:after="0"/>
              <w:jc w:val="left"/>
              <w:rPr>
                <w:sz w:val="20"/>
                <w:szCs w:val="20"/>
                <w:highlight w:val="green"/>
                <w:lang w:val="ka-GE"/>
              </w:rPr>
            </w:pPr>
            <w:r w:rsidRPr="005A00EF">
              <w:rPr>
                <w:sz w:val="20"/>
                <w:szCs w:val="20"/>
                <w:highlight w:val="green"/>
                <w:lang w:val="ka-GE"/>
              </w:rPr>
              <w:t>ჰესის ძირითადი ტექნიკური პარამეტრების დ მახასიათებლების ცხრილი,</w:t>
            </w:r>
          </w:p>
          <w:p w:rsidR="00B075E1" w:rsidRPr="005A00EF" w:rsidRDefault="00B075E1" w:rsidP="00641067">
            <w:pPr>
              <w:autoSpaceDE w:val="0"/>
              <w:autoSpaceDN w:val="0"/>
              <w:adjustRightInd w:val="0"/>
              <w:spacing w:after="0"/>
              <w:jc w:val="left"/>
              <w:rPr>
                <w:sz w:val="20"/>
                <w:szCs w:val="20"/>
                <w:highlight w:val="green"/>
                <w:lang w:val="ka-GE"/>
              </w:rPr>
            </w:pPr>
            <w:r w:rsidRPr="005A00EF">
              <w:rPr>
                <w:sz w:val="20"/>
                <w:szCs w:val="20"/>
                <w:highlight w:val="green"/>
                <w:lang w:val="ka-GE"/>
              </w:rPr>
              <w:t>პროექტის განმარტებითი ბარათი ყველა შემადგენელი ჰიდროტექნიკური</w:t>
            </w:r>
          </w:p>
          <w:p w:rsidR="00B075E1" w:rsidRPr="005A00EF" w:rsidRDefault="00B075E1" w:rsidP="00641067">
            <w:pPr>
              <w:autoSpaceDE w:val="0"/>
              <w:autoSpaceDN w:val="0"/>
              <w:adjustRightInd w:val="0"/>
              <w:spacing w:after="0"/>
              <w:jc w:val="left"/>
              <w:rPr>
                <w:sz w:val="20"/>
                <w:szCs w:val="20"/>
                <w:highlight w:val="green"/>
                <w:lang w:val="ka-GE"/>
              </w:rPr>
            </w:pPr>
            <w:r w:rsidRPr="005A00EF">
              <w:rPr>
                <w:sz w:val="20"/>
                <w:szCs w:val="20"/>
                <w:highlight w:val="green"/>
                <w:lang w:val="ka-GE"/>
              </w:rPr>
              <w:t>ნაგებობის აღწერით;</w:t>
            </w:r>
          </w:p>
        </w:tc>
        <w:tc>
          <w:tcPr>
            <w:tcW w:w="7229" w:type="dxa"/>
          </w:tcPr>
          <w:p w:rsidR="00B075E1" w:rsidRPr="005A00EF" w:rsidRDefault="00B075E1" w:rsidP="00641067">
            <w:pPr>
              <w:autoSpaceDE w:val="0"/>
              <w:autoSpaceDN w:val="0"/>
              <w:adjustRightInd w:val="0"/>
              <w:spacing w:after="0"/>
              <w:jc w:val="left"/>
              <w:rPr>
                <w:sz w:val="20"/>
                <w:szCs w:val="20"/>
                <w:highlight w:val="green"/>
                <w:lang w:val="ka-GE"/>
              </w:rPr>
            </w:pPr>
            <w:r w:rsidRPr="005A00EF">
              <w:rPr>
                <w:sz w:val="20"/>
                <w:szCs w:val="20"/>
                <w:highlight w:val="green"/>
                <w:lang w:val="ka-GE"/>
              </w:rPr>
              <w:t>საკითხი გათვალისწინებულია</w:t>
            </w:r>
          </w:p>
          <w:p w:rsidR="00B075E1" w:rsidRPr="005A00EF" w:rsidRDefault="00B075E1" w:rsidP="00641067">
            <w:pPr>
              <w:autoSpaceDE w:val="0"/>
              <w:autoSpaceDN w:val="0"/>
              <w:adjustRightInd w:val="0"/>
              <w:spacing w:after="0"/>
              <w:jc w:val="left"/>
              <w:rPr>
                <w:sz w:val="20"/>
                <w:szCs w:val="20"/>
                <w:highlight w:val="green"/>
                <w:lang w:val="ka-GE"/>
              </w:rPr>
            </w:pPr>
            <w:r w:rsidRPr="005A00EF">
              <w:rPr>
                <w:sz w:val="20"/>
                <w:szCs w:val="20"/>
                <w:highlight w:val="green"/>
                <w:lang w:val="ka-GE"/>
              </w:rPr>
              <w:t xml:space="preserve">იხ. გზშ-ს ანგარიშის I ტომის პარაგრაფი 3.2. </w:t>
            </w:r>
          </w:p>
          <w:p w:rsidR="00B075E1" w:rsidRPr="005A00EF" w:rsidRDefault="00B075E1" w:rsidP="00641067">
            <w:pPr>
              <w:autoSpaceDE w:val="0"/>
              <w:autoSpaceDN w:val="0"/>
              <w:adjustRightInd w:val="0"/>
              <w:spacing w:after="0"/>
              <w:jc w:val="left"/>
              <w:rPr>
                <w:sz w:val="20"/>
                <w:szCs w:val="20"/>
                <w:highlight w:val="green"/>
                <w:lang w:val="ka-GE"/>
              </w:rPr>
            </w:pPr>
            <w:r w:rsidRPr="005A00EF">
              <w:rPr>
                <w:sz w:val="20"/>
                <w:szCs w:val="20"/>
                <w:highlight w:val="green"/>
                <w:lang w:val="ka-GE"/>
              </w:rPr>
              <w:t>აქვე მოცემულია ტექნიკური პარამეტრების დ მახასიათებლების ცხრილი 3.2.1.</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5A00EF" w:rsidRDefault="00B075E1" w:rsidP="00641067">
            <w:pPr>
              <w:autoSpaceDE w:val="0"/>
              <w:autoSpaceDN w:val="0"/>
              <w:adjustRightInd w:val="0"/>
              <w:spacing w:after="0"/>
              <w:jc w:val="left"/>
              <w:rPr>
                <w:sz w:val="20"/>
                <w:szCs w:val="20"/>
                <w:highlight w:val="green"/>
                <w:lang w:val="ka-GE"/>
              </w:rPr>
            </w:pPr>
            <w:r w:rsidRPr="005A00EF">
              <w:rPr>
                <w:sz w:val="20"/>
                <w:szCs w:val="20"/>
                <w:highlight w:val="green"/>
                <w:lang w:val="ka-GE"/>
              </w:rPr>
              <w:t>საპროექტო ჰესის ფუნქციონირების ტექნოლოგიური სქემის დეტალური,</w:t>
            </w:r>
          </w:p>
          <w:p w:rsidR="00B075E1" w:rsidRPr="005A00EF" w:rsidRDefault="00B075E1" w:rsidP="00641067">
            <w:pPr>
              <w:autoSpaceDE w:val="0"/>
              <w:autoSpaceDN w:val="0"/>
              <w:adjustRightInd w:val="0"/>
              <w:spacing w:after="0"/>
              <w:jc w:val="left"/>
              <w:rPr>
                <w:sz w:val="20"/>
                <w:szCs w:val="20"/>
                <w:highlight w:val="green"/>
                <w:lang w:val="ka-GE"/>
              </w:rPr>
            </w:pPr>
            <w:r w:rsidRPr="005A00EF">
              <w:rPr>
                <w:sz w:val="20"/>
                <w:szCs w:val="20"/>
                <w:highlight w:val="green"/>
                <w:lang w:val="ka-GE"/>
              </w:rPr>
              <w:t>თანმიმდევრული აღწერა. ამასთან ინფორმაცია ჰესის დადგმული სიმძლავრისა და გამომუშავებული ელექტროენერგიის შესახებ;</w:t>
            </w:r>
          </w:p>
        </w:tc>
        <w:tc>
          <w:tcPr>
            <w:tcW w:w="7229" w:type="dxa"/>
          </w:tcPr>
          <w:p w:rsidR="00B075E1" w:rsidRPr="005A00EF" w:rsidRDefault="00B075E1" w:rsidP="00641067">
            <w:pPr>
              <w:autoSpaceDE w:val="0"/>
              <w:autoSpaceDN w:val="0"/>
              <w:adjustRightInd w:val="0"/>
              <w:spacing w:after="0"/>
              <w:jc w:val="left"/>
              <w:rPr>
                <w:sz w:val="20"/>
                <w:szCs w:val="20"/>
                <w:highlight w:val="green"/>
                <w:lang w:val="ka-GE"/>
              </w:rPr>
            </w:pPr>
            <w:r w:rsidRPr="005A00EF">
              <w:rPr>
                <w:sz w:val="20"/>
                <w:szCs w:val="20"/>
                <w:highlight w:val="green"/>
                <w:lang w:val="ka-GE"/>
              </w:rPr>
              <w:t>საკითხი გათვალისწინებულია</w:t>
            </w:r>
          </w:p>
          <w:p w:rsidR="00B075E1" w:rsidRPr="005A00EF" w:rsidRDefault="00B075E1" w:rsidP="00641067">
            <w:pPr>
              <w:autoSpaceDE w:val="0"/>
              <w:autoSpaceDN w:val="0"/>
              <w:adjustRightInd w:val="0"/>
              <w:spacing w:after="0"/>
              <w:jc w:val="left"/>
              <w:rPr>
                <w:sz w:val="20"/>
                <w:szCs w:val="20"/>
                <w:highlight w:val="green"/>
                <w:lang w:val="ka-GE"/>
              </w:rPr>
            </w:pPr>
            <w:r w:rsidRPr="005A00EF">
              <w:rPr>
                <w:sz w:val="20"/>
                <w:szCs w:val="20"/>
                <w:highlight w:val="green"/>
                <w:lang w:val="ka-GE"/>
              </w:rPr>
              <w:t xml:space="preserve">იხ. გზშ-ს ანგარიშის I ტომის პარაგრაფი 3.2. </w:t>
            </w:r>
          </w:p>
          <w:p w:rsidR="00B075E1" w:rsidRPr="005A00EF" w:rsidRDefault="00B075E1" w:rsidP="00641067">
            <w:pPr>
              <w:autoSpaceDE w:val="0"/>
              <w:autoSpaceDN w:val="0"/>
              <w:adjustRightInd w:val="0"/>
              <w:spacing w:after="0"/>
              <w:jc w:val="left"/>
              <w:rPr>
                <w:sz w:val="20"/>
                <w:szCs w:val="20"/>
                <w:highlight w:val="green"/>
                <w:lang w:val="ka-GE"/>
              </w:rPr>
            </w:pPr>
            <w:r w:rsidRPr="005A00EF">
              <w:rPr>
                <w:sz w:val="20"/>
                <w:szCs w:val="20"/>
                <w:highlight w:val="green"/>
                <w:lang w:val="ka-GE"/>
              </w:rPr>
              <w:t>აქვე მოცემულია ტექნიკური პარამეტრების დ მახასიათებლების ცხრილი 3.2.1.</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5A00EF" w:rsidRDefault="00B075E1" w:rsidP="00641067">
            <w:pPr>
              <w:autoSpaceDE w:val="0"/>
              <w:autoSpaceDN w:val="0"/>
              <w:adjustRightInd w:val="0"/>
              <w:spacing w:after="0"/>
              <w:jc w:val="left"/>
              <w:rPr>
                <w:sz w:val="20"/>
                <w:szCs w:val="20"/>
                <w:highlight w:val="green"/>
                <w:lang w:val="ka-GE"/>
              </w:rPr>
            </w:pPr>
            <w:r w:rsidRPr="005A00EF">
              <w:rPr>
                <w:sz w:val="20"/>
                <w:szCs w:val="20"/>
                <w:highlight w:val="green"/>
                <w:lang w:val="ka-GE"/>
              </w:rPr>
              <w:t>სათავე წყალმიმღები ნაგებობის სამშენებლო სამუშაოების შესახებ</w:t>
            </w:r>
          </w:p>
          <w:p w:rsidR="00B075E1" w:rsidRPr="005A00EF" w:rsidRDefault="00B075E1" w:rsidP="00641067">
            <w:pPr>
              <w:autoSpaceDE w:val="0"/>
              <w:autoSpaceDN w:val="0"/>
              <w:adjustRightInd w:val="0"/>
              <w:spacing w:after="0"/>
              <w:jc w:val="left"/>
              <w:rPr>
                <w:sz w:val="20"/>
                <w:szCs w:val="20"/>
                <w:highlight w:val="green"/>
                <w:lang w:val="ka-GE"/>
              </w:rPr>
            </w:pPr>
            <w:r w:rsidRPr="005A00EF">
              <w:rPr>
                <w:sz w:val="20"/>
                <w:szCs w:val="20"/>
                <w:highlight w:val="green"/>
                <w:lang w:val="ka-GE"/>
              </w:rPr>
              <w:t>დაზუსტებული ინფორმაცია, სამშენებლო ეტაპების, მშენებლობის მეთოდის, დროისა და მოსალოდნელი ზემოქმედების მითითებით;</w:t>
            </w:r>
          </w:p>
        </w:tc>
        <w:tc>
          <w:tcPr>
            <w:tcW w:w="7229" w:type="dxa"/>
          </w:tcPr>
          <w:p w:rsidR="00B075E1" w:rsidRPr="005A00EF" w:rsidRDefault="00B075E1" w:rsidP="00641067">
            <w:pPr>
              <w:autoSpaceDE w:val="0"/>
              <w:autoSpaceDN w:val="0"/>
              <w:adjustRightInd w:val="0"/>
              <w:spacing w:after="0"/>
              <w:jc w:val="left"/>
              <w:rPr>
                <w:sz w:val="20"/>
                <w:szCs w:val="20"/>
                <w:highlight w:val="green"/>
                <w:lang w:val="ka-GE"/>
              </w:rPr>
            </w:pPr>
            <w:r w:rsidRPr="005A00EF">
              <w:rPr>
                <w:sz w:val="20"/>
                <w:szCs w:val="20"/>
                <w:highlight w:val="green"/>
                <w:lang w:val="ka-GE"/>
              </w:rPr>
              <w:t>საკითხი გათვალისწინებულია</w:t>
            </w:r>
          </w:p>
          <w:p w:rsidR="00B075E1" w:rsidRPr="005A00EF" w:rsidRDefault="00B075E1" w:rsidP="00641067">
            <w:pPr>
              <w:autoSpaceDE w:val="0"/>
              <w:autoSpaceDN w:val="0"/>
              <w:adjustRightInd w:val="0"/>
              <w:spacing w:after="0"/>
              <w:jc w:val="left"/>
              <w:rPr>
                <w:sz w:val="20"/>
                <w:szCs w:val="20"/>
                <w:highlight w:val="green"/>
                <w:lang w:val="ka-GE"/>
              </w:rPr>
            </w:pPr>
            <w:r w:rsidRPr="005A00EF">
              <w:rPr>
                <w:sz w:val="20"/>
                <w:szCs w:val="20"/>
                <w:highlight w:val="green"/>
                <w:lang w:val="ka-GE"/>
              </w:rPr>
              <w:t>იხ. გზშ-ს ანგარიშის I ტომის პარაგრაფები 3.3.1 და 3.3.4.2.</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F36593" w:rsidRDefault="00B075E1" w:rsidP="00641067">
            <w:pPr>
              <w:autoSpaceDE w:val="0"/>
              <w:autoSpaceDN w:val="0"/>
              <w:adjustRightInd w:val="0"/>
              <w:spacing w:after="0"/>
              <w:jc w:val="left"/>
              <w:rPr>
                <w:sz w:val="20"/>
                <w:szCs w:val="20"/>
                <w:highlight w:val="green"/>
                <w:lang w:val="ka-GE"/>
              </w:rPr>
            </w:pPr>
            <w:r w:rsidRPr="00F36593">
              <w:rPr>
                <w:sz w:val="20"/>
                <w:szCs w:val="20"/>
                <w:highlight w:val="green"/>
                <w:lang w:val="ka-GE"/>
              </w:rPr>
              <w:t>სათავე კვანძების საანგარიშო დატვირთვის, მათ შორის სეისმური და</w:t>
            </w:r>
          </w:p>
          <w:p w:rsidR="00B075E1" w:rsidRPr="00F36593" w:rsidRDefault="00B075E1" w:rsidP="00641067">
            <w:pPr>
              <w:autoSpaceDE w:val="0"/>
              <w:autoSpaceDN w:val="0"/>
              <w:adjustRightInd w:val="0"/>
              <w:spacing w:after="0"/>
              <w:jc w:val="left"/>
              <w:rPr>
                <w:sz w:val="20"/>
                <w:szCs w:val="20"/>
                <w:highlight w:val="green"/>
                <w:lang w:val="ka-GE"/>
              </w:rPr>
            </w:pPr>
            <w:r w:rsidRPr="00F36593">
              <w:rPr>
                <w:sz w:val="20"/>
                <w:szCs w:val="20"/>
                <w:highlight w:val="green"/>
                <w:lang w:val="ka-GE"/>
              </w:rPr>
              <w:t>ჰიდრავლიკური დატვირთვის პარამეტრების შესახებ ინფორმაცია;</w:t>
            </w:r>
          </w:p>
        </w:tc>
        <w:tc>
          <w:tcPr>
            <w:tcW w:w="7229" w:type="dxa"/>
          </w:tcPr>
          <w:p w:rsidR="00B075E1" w:rsidRPr="00F36593" w:rsidRDefault="00B075E1" w:rsidP="00641067">
            <w:pPr>
              <w:autoSpaceDE w:val="0"/>
              <w:autoSpaceDN w:val="0"/>
              <w:adjustRightInd w:val="0"/>
              <w:spacing w:after="0"/>
              <w:jc w:val="left"/>
              <w:rPr>
                <w:sz w:val="20"/>
                <w:szCs w:val="20"/>
                <w:highlight w:val="green"/>
                <w:lang w:val="ka-GE"/>
              </w:rPr>
            </w:pPr>
            <w:r w:rsidRPr="00F36593">
              <w:rPr>
                <w:sz w:val="20"/>
                <w:szCs w:val="20"/>
                <w:highlight w:val="green"/>
                <w:lang w:val="ka-GE"/>
              </w:rPr>
              <w:t>საკითხი გათვალისწინებულია</w:t>
            </w:r>
          </w:p>
          <w:p w:rsidR="00B075E1" w:rsidRPr="00F36593" w:rsidRDefault="00B075E1" w:rsidP="00641067">
            <w:pPr>
              <w:autoSpaceDE w:val="0"/>
              <w:autoSpaceDN w:val="0"/>
              <w:adjustRightInd w:val="0"/>
              <w:spacing w:after="0"/>
              <w:jc w:val="left"/>
              <w:rPr>
                <w:sz w:val="20"/>
                <w:szCs w:val="20"/>
                <w:highlight w:val="green"/>
                <w:lang w:val="ka-GE"/>
              </w:rPr>
            </w:pPr>
            <w:r w:rsidRPr="00F36593">
              <w:rPr>
                <w:sz w:val="20"/>
                <w:szCs w:val="20"/>
                <w:highlight w:val="green"/>
                <w:lang w:val="ka-GE"/>
              </w:rPr>
              <w:t>ჰესის საპროექტო ნაგებიბები გაანგარიშებულია 9 ბალიან სეისმურობაზე (0,45</w:t>
            </w:r>
            <w:r w:rsidRPr="00F36593">
              <w:rPr>
                <w:sz w:val="20"/>
                <w:szCs w:val="20"/>
                <w:highlight w:val="green"/>
                <w:lang w:val="en-US"/>
              </w:rPr>
              <w:t>g</w:t>
            </w:r>
            <w:r w:rsidRPr="00F36593">
              <w:rPr>
                <w:sz w:val="20"/>
                <w:szCs w:val="20"/>
                <w:highlight w:val="green"/>
                <w:lang w:val="ka-GE"/>
              </w:rPr>
              <w:t>) და 1%-იანი უზრუნველყოფის მაქსიმალური წყლის ხარჯზე - 83 მ</w:t>
            </w:r>
            <w:r w:rsidRPr="00AB36D7">
              <w:rPr>
                <w:sz w:val="20"/>
                <w:szCs w:val="20"/>
                <w:highlight w:val="green"/>
                <w:vertAlign w:val="superscript"/>
                <w:lang w:val="ka-GE"/>
              </w:rPr>
              <w:t>3</w:t>
            </w:r>
            <w:r w:rsidRPr="00F36593">
              <w:rPr>
                <w:sz w:val="20"/>
                <w:szCs w:val="20"/>
                <w:highlight w:val="green"/>
                <w:lang w:val="ka-GE"/>
              </w:rPr>
              <w:t xml:space="preserve">/წმ. აღსანიშნავია, რომ შესრულებულია სეისმური საშიშროების შეფასება (იხ. გზშ-ს ანგარიშის </w:t>
            </w:r>
            <w:r w:rsidRPr="00F36593">
              <w:rPr>
                <w:sz w:val="20"/>
                <w:szCs w:val="20"/>
                <w:highlight w:val="green"/>
                <w:lang w:val="en-US"/>
              </w:rPr>
              <w:t xml:space="preserve">I </w:t>
            </w:r>
            <w:r w:rsidRPr="00F36593">
              <w:rPr>
                <w:sz w:val="20"/>
                <w:szCs w:val="20"/>
                <w:highlight w:val="green"/>
                <w:lang w:val="ka-GE"/>
              </w:rPr>
              <w:t xml:space="preserve">ტომის პარაგრაფი 5.1.2.11.2.). მიღებული შედეგები ასევე გათვალისწინებული იქნა ჰესის პროექტირების პროცესში. </w:t>
            </w:r>
          </w:p>
          <w:p w:rsidR="00B075E1" w:rsidRPr="00F36593" w:rsidRDefault="00B075E1" w:rsidP="00641067">
            <w:pPr>
              <w:autoSpaceDE w:val="0"/>
              <w:autoSpaceDN w:val="0"/>
              <w:adjustRightInd w:val="0"/>
              <w:spacing w:after="0"/>
              <w:jc w:val="left"/>
              <w:rPr>
                <w:sz w:val="20"/>
                <w:szCs w:val="20"/>
                <w:highlight w:val="green"/>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F36593" w:rsidRDefault="00B075E1" w:rsidP="00641067">
            <w:pPr>
              <w:autoSpaceDE w:val="0"/>
              <w:autoSpaceDN w:val="0"/>
              <w:adjustRightInd w:val="0"/>
              <w:spacing w:after="0"/>
              <w:jc w:val="left"/>
              <w:rPr>
                <w:sz w:val="20"/>
                <w:szCs w:val="20"/>
                <w:highlight w:val="green"/>
                <w:lang w:val="ka-GE"/>
              </w:rPr>
            </w:pPr>
            <w:r w:rsidRPr="00F36593">
              <w:rPr>
                <w:sz w:val="20"/>
                <w:szCs w:val="20"/>
                <w:highlight w:val="green"/>
                <w:lang w:val="ka-GE"/>
              </w:rPr>
              <w:t>სათავე კვანძზე კატასტროფულ სიტუაციებში მომეტებული წყლის მართვის საკითხები (მათ შორის ინფორმაცია ნამეტი წყლის ენერგიის ჩამქრობი ჭის შესახებ);</w:t>
            </w:r>
          </w:p>
        </w:tc>
        <w:tc>
          <w:tcPr>
            <w:tcW w:w="7229" w:type="dxa"/>
          </w:tcPr>
          <w:p w:rsidR="00B075E1" w:rsidRPr="00F36593" w:rsidRDefault="00B075E1" w:rsidP="00641067">
            <w:pPr>
              <w:autoSpaceDE w:val="0"/>
              <w:autoSpaceDN w:val="0"/>
              <w:adjustRightInd w:val="0"/>
              <w:spacing w:after="0"/>
              <w:jc w:val="left"/>
              <w:rPr>
                <w:sz w:val="20"/>
                <w:szCs w:val="20"/>
                <w:highlight w:val="green"/>
                <w:lang w:val="ka-GE"/>
              </w:rPr>
            </w:pPr>
            <w:r w:rsidRPr="00F36593">
              <w:rPr>
                <w:sz w:val="20"/>
                <w:szCs w:val="20"/>
                <w:highlight w:val="green"/>
                <w:lang w:val="ka-GE"/>
              </w:rPr>
              <w:t>საკითხი გათვალისწინებულია</w:t>
            </w:r>
          </w:p>
          <w:p w:rsidR="00B075E1" w:rsidRPr="00F36593" w:rsidRDefault="00B075E1" w:rsidP="00641067">
            <w:pPr>
              <w:autoSpaceDE w:val="0"/>
              <w:autoSpaceDN w:val="0"/>
              <w:adjustRightInd w:val="0"/>
              <w:spacing w:after="0"/>
              <w:jc w:val="left"/>
              <w:rPr>
                <w:sz w:val="20"/>
                <w:szCs w:val="20"/>
                <w:highlight w:val="green"/>
                <w:lang w:val="ka-GE"/>
              </w:rPr>
            </w:pPr>
            <w:r w:rsidRPr="00F36593">
              <w:rPr>
                <w:sz w:val="20"/>
                <w:szCs w:val="20"/>
                <w:highlight w:val="green"/>
                <w:lang w:val="ka-GE"/>
              </w:rPr>
              <w:t xml:space="preserve">იხ. გზშ-ს ანგარიშის </w:t>
            </w:r>
            <w:r>
              <w:rPr>
                <w:sz w:val="20"/>
                <w:szCs w:val="20"/>
                <w:highlight w:val="green"/>
                <w:lang w:val="en-US"/>
              </w:rPr>
              <w:t xml:space="preserve">I </w:t>
            </w:r>
            <w:r>
              <w:rPr>
                <w:sz w:val="20"/>
                <w:szCs w:val="20"/>
                <w:highlight w:val="green"/>
                <w:lang w:val="ka-GE"/>
              </w:rPr>
              <w:t xml:space="preserve">ტომის </w:t>
            </w:r>
            <w:r w:rsidRPr="00F36593">
              <w:rPr>
                <w:sz w:val="20"/>
                <w:szCs w:val="20"/>
                <w:highlight w:val="green"/>
                <w:lang w:val="ka-GE"/>
              </w:rPr>
              <w:t>პარაგრაფები 3.2.1. და 3.2.1.1. აქვე მოცემულია საპროექტო ნახაზები, სადაც დატანილია შესაბამისი პარამეტრები</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F36593" w:rsidRDefault="00B075E1" w:rsidP="00641067">
            <w:pPr>
              <w:autoSpaceDE w:val="0"/>
              <w:autoSpaceDN w:val="0"/>
              <w:adjustRightInd w:val="0"/>
              <w:spacing w:after="0"/>
              <w:jc w:val="left"/>
              <w:rPr>
                <w:sz w:val="20"/>
                <w:szCs w:val="20"/>
                <w:highlight w:val="green"/>
                <w:lang w:val="ka-GE"/>
              </w:rPr>
            </w:pPr>
            <w:r w:rsidRPr="00F36593">
              <w:rPr>
                <w:sz w:val="20"/>
                <w:szCs w:val="20"/>
                <w:highlight w:val="green"/>
                <w:lang w:val="ka-GE"/>
              </w:rPr>
              <w:t>ინფორმაცია შეკავებული წყლის მოცულობის და შეტბორილი ადგილის</w:t>
            </w:r>
          </w:p>
          <w:p w:rsidR="00B075E1" w:rsidRPr="00F36593" w:rsidRDefault="00B075E1" w:rsidP="00641067">
            <w:pPr>
              <w:autoSpaceDE w:val="0"/>
              <w:autoSpaceDN w:val="0"/>
              <w:adjustRightInd w:val="0"/>
              <w:spacing w:after="0"/>
              <w:jc w:val="left"/>
              <w:rPr>
                <w:sz w:val="20"/>
                <w:szCs w:val="20"/>
                <w:highlight w:val="green"/>
                <w:lang w:val="ka-GE"/>
              </w:rPr>
            </w:pPr>
            <w:r w:rsidRPr="00F36593">
              <w:rPr>
                <w:sz w:val="20"/>
                <w:szCs w:val="20"/>
                <w:highlight w:val="green"/>
                <w:lang w:val="ka-GE"/>
              </w:rPr>
              <w:t>ფართობის შესახებ. ამასთან ინფორმაცია, ნორმალური/საექსპლუატაციო და მაქსიმალური შეტბორვის ნიშნულების შესახებ;</w:t>
            </w:r>
          </w:p>
        </w:tc>
        <w:tc>
          <w:tcPr>
            <w:tcW w:w="7229" w:type="dxa"/>
          </w:tcPr>
          <w:p w:rsidR="00B075E1" w:rsidRPr="00F36593" w:rsidRDefault="00B075E1" w:rsidP="00641067">
            <w:pPr>
              <w:autoSpaceDE w:val="0"/>
              <w:autoSpaceDN w:val="0"/>
              <w:adjustRightInd w:val="0"/>
              <w:spacing w:after="0"/>
              <w:jc w:val="left"/>
              <w:rPr>
                <w:sz w:val="20"/>
                <w:szCs w:val="20"/>
                <w:highlight w:val="green"/>
                <w:lang w:val="ka-GE"/>
              </w:rPr>
            </w:pPr>
            <w:r w:rsidRPr="00F36593">
              <w:rPr>
                <w:sz w:val="20"/>
                <w:szCs w:val="20"/>
                <w:highlight w:val="green"/>
                <w:lang w:val="ka-GE"/>
              </w:rPr>
              <w:t>საკითხი გათვალისწინებულია</w:t>
            </w:r>
          </w:p>
          <w:p w:rsidR="00B075E1" w:rsidRPr="00F36593" w:rsidRDefault="00B075E1" w:rsidP="00641067">
            <w:pPr>
              <w:autoSpaceDE w:val="0"/>
              <w:autoSpaceDN w:val="0"/>
              <w:adjustRightInd w:val="0"/>
              <w:spacing w:after="0"/>
              <w:jc w:val="left"/>
              <w:rPr>
                <w:sz w:val="20"/>
                <w:szCs w:val="20"/>
                <w:highlight w:val="green"/>
                <w:lang w:val="ka-GE"/>
              </w:rPr>
            </w:pPr>
            <w:r w:rsidRPr="00F36593">
              <w:rPr>
                <w:sz w:val="20"/>
                <w:szCs w:val="20"/>
                <w:highlight w:val="green"/>
                <w:lang w:val="ka-GE"/>
              </w:rPr>
              <w:t xml:space="preserve">იხ. გზშ-ს ანგარიშის </w:t>
            </w:r>
            <w:r w:rsidRPr="00F36593">
              <w:rPr>
                <w:sz w:val="20"/>
                <w:szCs w:val="20"/>
                <w:highlight w:val="green"/>
                <w:lang w:val="en-US"/>
              </w:rPr>
              <w:t xml:space="preserve">I </w:t>
            </w:r>
            <w:r w:rsidRPr="00F36593">
              <w:rPr>
                <w:sz w:val="20"/>
                <w:szCs w:val="20"/>
                <w:highlight w:val="green"/>
                <w:lang w:val="ka-GE"/>
              </w:rPr>
              <w:t>ტომის პარაგრაფი 3.2.1.5.</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F36593" w:rsidRDefault="00B075E1" w:rsidP="00641067">
            <w:pPr>
              <w:autoSpaceDE w:val="0"/>
              <w:autoSpaceDN w:val="0"/>
              <w:adjustRightInd w:val="0"/>
              <w:spacing w:after="0"/>
              <w:jc w:val="left"/>
              <w:rPr>
                <w:sz w:val="20"/>
                <w:szCs w:val="20"/>
                <w:highlight w:val="green"/>
                <w:lang w:val="ka-GE"/>
              </w:rPr>
            </w:pPr>
            <w:r w:rsidRPr="00F36593">
              <w:rPr>
                <w:sz w:val="20"/>
                <w:szCs w:val="20"/>
                <w:highlight w:val="green"/>
                <w:lang w:val="ka-GE"/>
              </w:rPr>
              <w:t>სათავე ნაგებობებიდან ეკოლოგიური ხარჯის საგანგებო მოწყობილობით</w:t>
            </w:r>
          </w:p>
          <w:p w:rsidR="00B075E1" w:rsidRPr="00F36593" w:rsidRDefault="00B075E1" w:rsidP="00641067">
            <w:pPr>
              <w:autoSpaceDE w:val="0"/>
              <w:autoSpaceDN w:val="0"/>
              <w:adjustRightInd w:val="0"/>
              <w:spacing w:after="0"/>
              <w:jc w:val="left"/>
              <w:rPr>
                <w:sz w:val="20"/>
                <w:szCs w:val="20"/>
                <w:highlight w:val="green"/>
                <w:lang w:val="ka-GE"/>
              </w:rPr>
            </w:pPr>
            <w:r w:rsidRPr="00F36593">
              <w:rPr>
                <w:sz w:val="20"/>
                <w:szCs w:val="20"/>
                <w:highlight w:val="green"/>
                <w:lang w:val="ka-GE"/>
              </w:rPr>
              <w:t>გატარების უზრუნველყოფის ღონისძიებების შესახებ ინფორმაცია;</w:t>
            </w:r>
          </w:p>
        </w:tc>
        <w:tc>
          <w:tcPr>
            <w:tcW w:w="7229" w:type="dxa"/>
          </w:tcPr>
          <w:p w:rsidR="00B075E1" w:rsidRPr="00F36593" w:rsidRDefault="00B075E1" w:rsidP="00641067">
            <w:pPr>
              <w:autoSpaceDE w:val="0"/>
              <w:autoSpaceDN w:val="0"/>
              <w:adjustRightInd w:val="0"/>
              <w:spacing w:after="0"/>
              <w:jc w:val="left"/>
              <w:rPr>
                <w:sz w:val="20"/>
                <w:szCs w:val="20"/>
                <w:highlight w:val="green"/>
                <w:lang w:val="ka-GE"/>
              </w:rPr>
            </w:pPr>
            <w:r w:rsidRPr="00F36593">
              <w:rPr>
                <w:sz w:val="20"/>
                <w:szCs w:val="20"/>
                <w:highlight w:val="green"/>
                <w:lang w:val="ka-GE"/>
              </w:rPr>
              <w:t>საკითხი გათვალისწინებულია</w:t>
            </w:r>
          </w:p>
          <w:p w:rsidR="00B075E1" w:rsidRPr="00F36593" w:rsidRDefault="00B075E1" w:rsidP="00641067">
            <w:pPr>
              <w:autoSpaceDE w:val="0"/>
              <w:autoSpaceDN w:val="0"/>
              <w:adjustRightInd w:val="0"/>
              <w:spacing w:after="0"/>
              <w:jc w:val="left"/>
              <w:rPr>
                <w:rFonts w:cstheme="minorHAnsi"/>
                <w:color w:val="000000"/>
                <w:szCs w:val="24"/>
                <w:highlight w:val="green"/>
                <w:lang w:val="ka-GE"/>
              </w:rPr>
            </w:pPr>
            <w:r w:rsidRPr="00F36593">
              <w:rPr>
                <w:sz w:val="20"/>
                <w:szCs w:val="20"/>
                <w:highlight w:val="green"/>
                <w:lang w:val="ka-GE"/>
              </w:rPr>
              <w:t>იხ. გზშ-ს ანგარიშის I ტომის პარაგრაფი 3.2.1.3. და შესაბამისი საპროექტო ნახაზები. თევზსავალში წყლის გაანგარიშებული ხარჯი შეადგენს 0,305 მ</w:t>
            </w:r>
            <w:r w:rsidRPr="006B4626">
              <w:rPr>
                <w:sz w:val="20"/>
                <w:szCs w:val="20"/>
                <w:highlight w:val="green"/>
                <w:vertAlign w:val="superscript"/>
                <w:lang w:val="ka-GE"/>
              </w:rPr>
              <w:t>3</w:t>
            </w:r>
            <w:r w:rsidRPr="00F36593">
              <w:rPr>
                <w:sz w:val="20"/>
                <w:szCs w:val="20"/>
                <w:highlight w:val="green"/>
                <w:lang w:val="ka-GE"/>
              </w:rPr>
              <w:t>/წმ-ს, რაც ეკოლოგიური ხარჯის დაახლოებით 60%-ს შეადგენს. ამ პარამეტრის შესაბამისად აღებულია სათავე კვანძის მარჯვენა მხარეს დაგეგმილი გამრეცხი სტრუქტურის და დამბის წყალგადაშვების ნიშნულები. ეკოლოგიური ხარჯის დანარჩენი ნაწილი (მათ შორის წყალუხვობის დროს მოდენილი წყალი) ქვედა ბიეფში გაშვებული იქნება წყალსაგდები დამბის თავზე გადადინების გზით ან გამრეცხის სტრუქტურის საშუალებით.</w:t>
            </w:r>
            <w:r w:rsidRPr="00F36593">
              <w:rPr>
                <w:rFonts w:cstheme="minorHAnsi"/>
                <w:color w:val="000000"/>
                <w:szCs w:val="24"/>
                <w:highlight w:val="green"/>
                <w:lang w:val="ka-GE"/>
              </w:rPr>
              <w:t xml:space="preserve"> </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6B4626" w:rsidRDefault="00B075E1" w:rsidP="00641067">
            <w:pPr>
              <w:autoSpaceDE w:val="0"/>
              <w:autoSpaceDN w:val="0"/>
              <w:adjustRightInd w:val="0"/>
              <w:spacing w:after="0"/>
              <w:jc w:val="left"/>
              <w:rPr>
                <w:sz w:val="20"/>
                <w:szCs w:val="20"/>
                <w:highlight w:val="green"/>
                <w:lang w:val="ka-GE"/>
              </w:rPr>
            </w:pPr>
            <w:r w:rsidRPr="006B4626">
              <w:rPr>
                <w:sz w:val="20"/>
                <w:szCs w:val="20"/>
                <w:highlight w:val="green"/>
                <w:lang w:val="ka-GE"/>
              </w:rPr>
              <w:t>ინფორმაცია თევზსავალისა და თევზამრიდის შესახებ (დაზუსტებული ტიპის და პარამეტრების მითითებით), ასევე ინფორმაცია მათი მოწყობის-</w:t>
            </w:r>
          </w:p>
          <w:p w:rsidR="00B075E1" w:rsidRPr="006B4626" w:rsidRDefault="00B075E1" w:rsidP="00641067">
            <w:pPr>
              <w:autoSpaceDE w:val="0"/>
              <w:autoSpaceDN w:val="0"/>
              <w:adjustRightInd w:val="0"/>
              <w:spacing w:after="0"/>
              <w:jc w:val="left"/>
              <w:rPr>
                <w:sz w:val="20"/>
                <w:szCs w:val="20"/>
                <w:highlight w:val="green"/>
                <w:lang w:val="ka-GE"/>
              </w:rPr>
            </w:pPr>
            <w:r w:rsidRPr="006B4626">
              <w:rPr>
                <w:sz w:val="20"/>
                <w:szCs w:val="20"/>
                <w:highlight w:val="green"/>
                <w:lang w:val="ka-GE"/>
              </w:rPr>
              <w:t>ფუნქციონირების შესახებ, ეფექტურობის დასაბუთებით;</w:t>
            </w:r>
          </w:p>
        </w:tc>
        <w:tc>
          <w:tcPr>
            <w:tcW w:w="7229" w:type="dxa"/>
          </w:tcPr>
          <w:p w:rsidR="00B075E1" w:rsidRPr="006B4626" w:rsidRDefault="00B075E1" w:rsidP="00641067">
            <w:pPr>
              <w:autoSpaceDE w:val="0"/>
              <w:autoSpaceDN w:val="0"/>
              <w:adjustRightInd w:val="0"/>
              <w:spacing w:after="0"/>
              <w:jc w:val="left"/>
              <w:rPr>
                <w:sz w:val="20"/>
                <w:szCs w:val="20"/>
                <w:highlight w:val="green"/>
                <w:lang w:val="ka-GE"/>
              </w:rPr>
            </w:pPr>
            <w:r w:rsidRPr="006B4626">
              <w:rPr>
                <w:sz w:val="20"/>
                <w:szCs w:val="20"/>
                <w:highlight w:val="green"/>
                <w:lang w:val="ka-GE"/>
              </w:rPr>
              <w:t>საკითხი გათვალისწინებულია</w:t>
            </w:r>
          </w:p>
          <w:p w:rsidR="00B075E1" w:rsidRPr="006B4626" w:rsidRDefault="00B075E1" w:rsidP="00641067">
            <w:pPr>
              <w:autoSpaceDE w:val="0"/>
              <w:autoSpaceDN w:val="0"/>
              <w:adjustRightInd w:val="0"/>
              <w:spacing w:after="0"/>
              <w:jc w:val="left"/>
              <w:rPr>
                <w:sz w:val="20"/>
                <w:szCs w:val="20"/>
                <w:highlight w:val="green"/>
                <w:lang w:val="ka-GE"/>
              </w:rPr>
            </w:pPr>
            <w:r w:rsidRPr="006B4626">
              <w:rPr>
                <w:sz w:val="20"/>
                <w:szCs w:val="20"/>
                <w:highlight w:val="green"/>
                <w:lang w:val="ka-GE"/>
              </w:rPr>
              <w:t>იხ. გზშ-ს ანგარიშის I ტომის პარაგრაფი 3.2.1.3.</w:t>
            </w:r>
          </w:p>
          <w:p w:rsidR="00B075E1" w:rsidRPr="006B4626" w:rsidRDefault="00B075E1" w:rsidP="00641067">
            <w:pPr>
              <w:autoSpaceDE w:val="0"/>
              <w:autoSpaceDN w:val="0"/>
              <w:adjustRightInd w:val="0"/>
              <w:spacing w:after="0"/>
              <w:jc w:val="left"/>
              <w:rPr>
                <w:sz w:val="20"/>
                <w:szCs w:val="20"/>
                <w:highlight w:val="green"/>
                <w:lang w:val="ka-GE"/>
              </w:rPr>
            </w:pPr>
            <w:r w:rsidRPr="006B4626">
              <w:rPr>
                <w:sz w:val="20"/>
                <w:szCs w:val="20"/>
                <w:highlight w:val="green"/>
                <w:lang w:val="ka-GE"/>
              </w:rPr>
              <w:t>ასევე იხ. გზშ-ს I ტომის 4.6., სადაც წარმოდგენილია თევზსავალის ალტერნატოიულოი ვარიანტების დასაბუთება.</w:t>
            </w:r>
          </w:p>
          <w:p w:rsidR="00B075E1" w:rsidRPr="006B4626" w:rsidRDefault="00B075E1" w:rsidP="00641067">
            <w:pPr>
              <w:autoSpaceDE w:val="0"/>
              <w:autoSpaceDN w:val="0"/>
              <w:adjustRightInd w:val="0"/>
              <w:spacing w:after="0"/>
              <w:jc w:val="left"/>
              <w:rPr>
                <w:sz w:val="20"/>
                <w:szCs w:val="20"/>
                <w:highlight w:val="green"/>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562DD5" w:rsidRDefault="00B075E1" w:rsidP="00641067">
            <w:pPr>
              <w:autoSpaceDE w:val="0"/>
              <w:autoSpaceDN w:val="0"/>
              <w:adjustRightInd w:val="0"/>
              <w:spacing w:after="0"/>
              <w:jc w:val="left"/>
              <w:rPr>
                <w:sz w:val="20"/>
                <w:szCs w:val="20"/>
                <w:highlight w:val="green"/>
                <w:lang w:val="ka-GE"/>
              </w:rPr>
            </w:pPr>
            <w:r w:rsidRPr="00562DD5">
              <w:rPr>
                <w:sz w:val="20"/>
                <w:szCs w:val="20"/>
                <w:highlight w:val="green"/>
                <w:lang w:val="ka-GE"/>
              </w:rPr>
              <w:t>დეტალური ინფორმაცია ჰესის სადერივაციო-სადაწნეო სისტემის შესახებ. მათ შორის: მილსადენების ტიპისა და პარამეტრების შესახებ დაზუსტებული ინფორმაცია. ამასთან, წარმოდგენილი უნდა იყოს მილსადენის განთავსების პირობების შესახებ ინფორმაცია;</w:t>
            </w:r>
          </w:p>
        </w:tc>
        <w:tc>
          <w:tcPr>
            <w:tcW w:w="7229" w:type="dxa"/>
            <w:vMerge w:val="restart"/>
          </w:tcPr>
          <w:p w:rsidR="00B075E1" w:rsidRDefault="00B075E1" w:rsidP="00641067">
            <w:pPr>
              <w:autoSpaceDE w:val="0"/>
              <w:autoSpaceDN w:val="0"/>
              <w:adjustRightInd w:val="0"/>
              <w:spacing w:after="0"/>
              <w:jc w:val="left"/>
              <w:rPr>
                <w:sz w:val="20"/>
                <w:szCs w:val="20"/>
                <w:highlight w:val="green"/>
                <w:lang w:val="ka-GE"/>
              </w:rPr>
            </w:pPr>
            <w:r w:rsidRPr="006B4626">
              <w:rPr>
                <w:sz w:val="20"/>
                <w:szCs w:val="20"/>
                <w:highlight w:val="green"/>
                <w:lang w:val="ka-GE"/>
              </w:rPr>
              <w:t>საკითხი გათვალისწინებულია</w:t>
            </w:r>
          </w:p>
          <w:p w:rsidR="00B075E1" w:rsidRDefault="00B075E1" w:rsidP="00641067">
            <w:pPr>
              <w:autoSpaceDE w:val="0"/>
              <w:autoSpaceDN w:val="0"/>
              <w:adjustRightInd w:val="0"/>
              <w:spacing w:after="0"/>
              <w:jc w:val="left"/>
              <w:rPr>
                <w:sz w:val="20"/>
                <w:szCs w:val="20"/>
                <w:highlight w:val="green"/>
                <w:lang w:val="ka-GE"/>
              </w:rPr>
            </w:pPr>
            <w:r w:rsidRPr="006B4626">
              <w:rPr>
                <w:sz w:val="20"/>
                <w:szCs w:val="20"/>
                <w:highlight w:val="green"/>
                <w:lang w:val="ka-GE"/>
              </w:rPr>
              <w:t>იხ. გზშ-ს ანგარიშის I ტომის პარაგრაფი 3.2.</w:t>
            </w:r>
            <w:r>
              <w:rPr>
                <w:sz w:val="20"/>
                <w:szCs w:val="20"/>
                <w:highlight w:val="green"/>
                <w:lang w:val="ka-GE"/>
              </w:rPr>
              <w:t>2.</w:t>
            </w:r>
          </w:p>
          <w:p w:rsidR="00B075E1" w:rsidRPr="006B4626" w:rsidRDefault="00B075E1" w:rsidP="00641067">
            <w:pPr>
              <w:autoSpaceDE w:val="0"/>
              <w:autoSpaceDN w:val="0"/>
              <w:adjustRightInd w:val="0"/>
              <w:spacing w:after="0"/>
              <w:jc w:val="left"/>
              <w:rPr>
                <w:sz w:val="20"/>
                <w:szCs w:val="20"/>
                <w:highlight w:val="green"/>
                <w:lang w:val="ka-GE"/>
              </w:rPr>
            </w:pPr>
            <w:r>
              <w:rPr>
                <w:sz w:val="20"/>
                <w:szCs w:val="20"/>
                <w:highlight w:val="green"/>
                <w:lang w:val="ka-GE"/>
              </w:rPr>
              <w:t xml:space="preserve">ასევე </w:t>
            </w:r>
            <w:r w:rsidRPr="00562DD5">
              <w:rPr>
                <w:sz w:val="20"/>
                <w:szCs w:val="20"/>
                <w:highlight w:val="green"/>
                <w:lang w:val="ka-GE"/>
              </w:rPr>
              <w:t>გზშ-ს ანგარიშის</w:t>
            </w:r>
            <w:r w:rsidR="003D1402">
              <w:rPr>
                <w:sz w:val="20"/>
                <w:szCs w:val="20"/>
                <w:highlight w:val="green"/>
                <w:lang w:val="ka-GE"/>
              </w:rPr>
              <w:t xml:space="preserve"> </w:t>
            </w:r>
            <w:r w:rsidRPr="00562DD5">
              <w:rPr>
                <w:sz w:val="20"/>
                <w:szCs w:val="20"/>
                <w:highlight w:val="green"/>
                <w:lang w:val="ka-GE"/>
              </w:rPr>
              <w:t xml:space="preserve"> </w:t>
            </w:r>
            <w:r w:rsidR="003D1402" w:rsidRPr="006B4626">
              <w:rPr>
                <w:sz w:val="20"/>
                <w:szCs w:val="20"/>
                <w:highlight w:val="green"/>
                <w:lang w:val="ka-GE"/>
              </w:rPr>
              <w:t>III</w:t>
            </w:r>
            <w:r w:rsidR="003D1402" w:rsidRPr="00562DD5">
              <w:rPr>
                <w:sz w:val="20"/>
                <w:szCs w:val="20"/>
                <w:highlight w:val="green"/>
                <w:lang w:val="ka-GE"/>
              </w:rPr>
              <w:t xml:space="preserve"> </w:t>
            </w:r>
            <w:r w:rsidR="003D1402">
              <w:rPr>
                <w:sz w:val="20"/>
                <w:szCs w:val="20"/>
                <w:highlight w:val="green"/>
                <w:lang w:val="ka-GE"/>
              </w:rPr>
              <w:t xml:space="preserve">ტომში, </w:t>
            </w:r>
            <w:r w:rsidRPr="00562DD5">
              <w:rPr>
                <w:sz w:val="20"/>
                <w:szCs w:val="20"/>
                <w:highlight w:val="green"/>
                <w:lang w:val="ka-GE"/>
              </w:rPr>
              <w:t>ცალკეული მონაკვეთების მიხედვით წარმოდგენილია საპროექტო სადერივაციო-სადაწნეო მილსადენის გეგმა, გრძივი პროფილი და განივი ჭრილები. ნახაზებზე დატანილია მილსადენის და გზის დერეფანი, სანაპირო ზოლის დამცავი ნაგებობები, შენაკადების გადაკვეთის ადგილები და სხვა, შესაბამისი პარამეტრების დატანით.</w:t>
            </w:r>
          </w:p>
          <w:p w:rsidR="00B075E1" w:rsidRPr="006B4626" w:rsidRDefault="00B075E1" w:rsidP="00641067">
            <w:pPr>
              <w:autoSpaceDE w:val="0"/>
              <w:autoSpaceDN w:val="0"/>
              <w:adjustRightInd w:val="0"/>
              <w:spacing w:after="0"/>
              <w:jc w:val="left"/>
              <w:rPr>
                <w:sz w:val="20"/>
                <w:szCs w:val="20"/>
                <w:highlight w:val="green"/>
                <w:lang w:val="ka-GE"/>
              </w:rPr>
            </w:pPr>
          </w:p>
          <w:p w:rsidR="00B075E1" w:rsidRPr="00BC5319" w:rsidRDefault="00B075E1" w:rsidP="00641067">
            <w:pPr>
              <w:autoSpaceDE w:val="0"/>
              <w:autoSpaceDN w:val="0"/>
              <w:adjustRightInd w:val="0"/>
              <w:spacing w:after="0"/>
              <w:jc w:val="left"/>
              <w:rPr>
                <w:sz w:val="20"/>
                <w:szCs w:val="20"/>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562DD5" w:rsidRDefault="00B075E1" w:rsidP="00641067">
            <w:pPr>
              <w:autoSpaceDE w:val="0"/>
              <w:autoSpaceDN w:val="0"/>
              <w:adjustRightInd w:val="0"/>
              <w:spacing w:after="0"/>
              <w:jc w:val="left"/>
              <w:rPr>
                <w:sz w:val="20"/>
                <w:szCs w:val="20"/>
                <w:highlight w:val="green"/>
                <w:lang w:val="ka-GE"/>
              </w:rPr>
            </w:pPr>
            <w:r w:rsidRPr="00562DD5">
              <w:rPr>
                <w:sz w:val="20"/>
                <w:szCs w:val="20"/>
                <w:highlight w:val="green"/>
                <w:lang w:val="ka-GE"/>
              </w:rPr>
              <w:t>ინფორმაცია მილსადენის დაცვის ღონისძიებებისა და შემოთავაზებული</w:t>
            </w:r>
          </w:p>
          <w:p w:rsidR="00B075E1" w:rsidRPr="00562DD5" w:rsidRDefault="00B075E1" w:rsidP="00641067">
            <w:pPr>
              <w:autoSpaceDE w:val="0"/>
              <w:autoSpaceDN w:val="0"/>
              <w:adjustRightInd w:val="0"/>
              <w:spacing w:after="0"/>
              <w:jc w:val="left"/>
              <w:rPr>
                <w:sz w:val="20"/>
                <w:szCs w:val="20"/>
                <w:highlight w:val="green"/>
                <w:lang w:val="ka-GE"/>
              </w:rPr>
            </w:pPr>
            <w:r w:rsidRPr="00562DD5">
              <w:rPr>
                <w:sz w:val="20"/>
                <w:szCs w:val="20"/>
                <w:highlight w:val="green"/>
                <w:lang w:val="ka-GE"/>
              </w:rPr>
              <w:t>დამცავი ღონისძიებების ეფექტურობის შესახებ;</w:t>
            </w:r>
          </w:p>
        </w:tc>
        <w:tc>
          <w:tcPr>
            <w:tcW w:w="7229" w:type="dxa"/>
            <w:vMerge/>
          </w:tcPr>
          <w:p w:rsidR="00B075E1" w:rsidRPr="00BC5319" w:rsidRDefault="00B075E1" w:rsidP="00641067">
            <w:pPr>
              <w:autoSpaceDE w:val="0"/>
              <w:autoSpaceDN w:val="0"/>
              <w:adjustRightInd w:val="0"/>
              <w:spacing w:after="0"/>
              <w:jc w:val="left"/>
              <w:rPr>
                <w:sz w:val="20"/>
                <w:szCs w:val="20"/>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562DD5" w:rsidRDefault="00B075E1" w:rsidP="00641067">
            <w:pPr>
              <w:autoSpaceDE w:val="0"/>
              <w:autoSpaceDN w:val="0"/>
              <w:adjustRightInd w:val="0"/>
              <w:spacing w:after="0"/>
              <w:jc w:val="left"/>
              <w:rPr>
                <w:sz w:val="20"/>
                <w:szCs w:val="20"/>
                <w:highlight w:val="green"/>
                <w:lang w:val="ka-GE"/>
              </w:rPr>
            </w:pPr>
            <w:r w:rsidRPr="00562DD5">
              <w:rPr>
                <w:sz w:val="20"/>
                <w:szCs w:val="20"/>
                <w:highlight w:val="green"/>
                <w:lang w:val="ka-GE"/>
              </w:rPr>
              <w:t>დეტალური ინფორმაცია მილსადენით ხევების გადაკვეთის შესახებ, შესაბამისი საპროექტო გადაწყვეტების მითითებით;</w:t>
            </w:r>
          </w:p>
        </w:tc>
        <w:tc>
          <w:tcPr>
            <w:tcW w:w="7229" w:type="dxa"/>
            <w:vMerge/>
          </w:tcPr>
          <w:p w:rsidR="00B075E1" w:rsidRPr="00BC5319" w:rsidRDefault="00B075E1" w:rsidP="00641067">
            <w:pPr>
              <w:autoSpaceDE w:val="0"/>
              <w:autoSpaceDN w:val="0"/>
              <w:adjustRightInd w:val="0"/>
              <w:spacing w:after="0"/>
              <w:jc w:val="left"/>
              <w:rPr>
                <w:sz w:val="20"/>
                <w:szCs w:val="20"/>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ჰესის შენობის/ძალური კვანძის შესახებ დეტალური ინფორმაცია, ძალური კვანძის შემადგენლობაში შემავალი ელემენტების დახასიათებით;</w:t>
            </w:r>
          </w:p>
        </w:tc>
        <w:tc>
          <w:tcPr>
            <w:tcW w:w="7229" w:type="dxa"/>
          </w:tcPr>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საკითხი გათვალისწინებულია</w:t>
            </w:r>
          </w:p>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 xml:space="preserve">იხ. გზშ-ს ანგარიშის I ტომის პარაგრაფები 3.2.3. და 3.2.3.1. ამავე პარაგრაფებში მოცემულ საპროექტო ნახაზებზე დატანილია შესაბამისი პარამეტრები. </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ჰიდროტურბინების დეტალური აღწერა (მათ შორის, ნამუშევარ წყალში</w:t>
            </w:r>
          </w:p>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ზეთების შერევის რისკების შესახებ ინფორმაცია);</w:t>
            </w:r>
          </w:p>
        </w:tc>
        <w:tc>
          <w:tcPr>
            <w:tcW w:w="7229" w:type="dxa"/>
          </w:tcPr>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საკითხი გათვალისწინებულია</w:t>
            </w:r>
          </w:p>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იხ. გზშ-ს ანგარიშის I ტომის პარაგრაფი 3.2.3.3.</w:t>
            </w:r>
          </w:p>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lastRenderedPageBreak/>
              <w:t>ცხენისწყალი 1 ჰესის შენობაში გათვალისწინებულია ბელგიური კომპანიის - „Vaptech“ ჰიდროაგრეგატების მოწყობა. კომპანიის მიერ მოწოდებული ტექნიკური სპეციფიკაციების შესაბამისად ჰიდროაგრეგატებიდან ზეთების გაჟონვის რისკი არ არსებობს, რადგან მცირე რაოდენობის მილები, რომლებითაც ზეთი გადის მთლიან სისტემაში, დამზადებული იქნება უჟანგავი ფოლადისგან. ზეთი იმოძრავებს დახურულ სისტემაში, წყალთან ყოველგვარი კონტაქტის გარეშე.</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ჰესის შენობაში ავარიული ზეთშემკრები სისტემის მოწყობის შესახებ</w:t>
            </w:r>
          </w:p>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ინფორმაცია</w:t>
            </w:r>
          </w:p>
        </w:tc>
        <w:tc>
          <w:tcPr>
            <w:tcW w:w="7229" w:type="dxa"/>
          </w:tcPr>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საკითხი გათვალისწინებულია</w:t>
            </w:r>
          </w:p>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 xml:space="preserve">იხ. გზშ-ს ანგარიშის I ტომის პარაგრაფი 3.2.3.2.1., ასევე ღია გამანაწილებელი მოწყობილობის  გეგმა - ნახაზი </w:t>
            </w:r>
            <w:r w:rsidRPr="009D1092">
              <w:rPr>
                <w:sz w:val="20"/>
                <w:highlight w:val="green"/>
                <w:lang w:val="ka-GE"/>
              </w:rPr>
              <w:t>3.2.3.2.1.</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დაზუსტებული ინფორმაცია ჰესის მიერ გამომუშავებული ელ. ენერგიის</w:t>
            </w:r>
          </w:p>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გენერირების შესახებ;</w:t>
            </w:r>
          </w:p>
        </w:tc>
        <w:tc>
          <w:tcPr>
            <w:tcW w:w="7229" w:type="dxa"/>
          </w:tcPr>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საკითხი გათვალისწინებულია</w:t>
            </w:r>
          </w:p>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იხ. გზშ-ს ანგარიშის I ტომის პარაგრაფი 3.2.</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ჰესის შენობიდან გამონამუშევარი წყლის მდინარეში გაყვანის შესახებ</w:t>
            </w:r>
          </w:p>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ინფორმაცია, გამყავანი არხის პარამეტრების მითითებით;</w:t>
            </w:r>
          </w:p>
        </w:tc>
        <w:tc>
          <w:tcPr>
            <w:tcW w:w="7229" w:type="dxa"/>
          </w:tcPr>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საკითხი გათვალისწინებულია</w:t>
            </w:r>
          </w:p>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იხ. გზშ-ს ანგარიშის I ტომის პარაგრაფი 3.2.3 და შესაბამისი საპროექტო ნახაზები</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ინფორმაცია გამომუშევებული ენერგიის შეკრებისა და საერთო ქსელში</w:t>
            </w:r>
          </w:p>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ჩართვის შესახებ;</w:t>
            </w:r>
          </w:p>
        </w:tc>
        <w:tc>
          <w:tcPr>
            <w:tcW w:w="7229" w:type="dxa"/>
          </w:tcPr>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საკითხი გათვალისწინებულია</w:t>
            </w:r>
          </w:p>
          <w:p w:rsidR="00B075E1" w:rsidRPr="009D1092" w:rsidRDefault="00B075E1" w:rsidP="00641067">
            <w:pPr>
              <w:autoSpaceDE w:val="0"/>
              <w:autoSpaceDN w:val="0"/>
              <w:adjustRightInd w:val="0"/>
              <w:spacing w:after="0"/>
              <w:jc w:val="left"/>
              <w:rPr>
                <w:sz w:val="20"/>
                <w:szCs w:val="20"/>
                <w:highlight w:val="green"/>
                <w:lang w:val="ka-GE"/>
              </w:rPr>
            </w:pPr>
            <w:r w:rsidRPr="009D1092">
              <w:rPr>
                <w:sz w:val="20"/>
                <w:szCs w:val="20"/>
                <w:highlight w:val="green"/>
                <w:lang w:val="ka-GE"/>
              </w:rPr>
              <w:t>იხ. გზშ-ს ანგარიშის I ტომის პარაგრაფები 3.2.3.2. და 3.2.4.</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ვინაიდან, ჰესის შენობის განთავსება დაგეგმილია მდინარის სიახლოვეს,</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მოცემული უნდა იყოს ძალოვანი კვანძის უბანზე მაქსიმალური ხარჯების</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გავლისას დამყარებული დონეებისა და კალაპოტის გარეცხვის სავარაუდო</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სიღრმის, ასევე ტერიტორიის დაცვის საინჟინრო ღონისძიებების შესახებ</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დეტალური ინფორმაცია;</w:t>
            </w:r>
          </w:p>
        </w:tc>
        <w:tc>
          <w:tcPr>
            <w:tcW w:w="7229" w:type="dxa"/>
          </w:tcPr>
          <w:p w:rsidR="003D1402" w:rsidRPr="003D1402" w:rsidRDefault="003D1402" w:rsidP="003D1402">
            <w:pPr>
              <w:autoSpaceDE w:val="0"/>
              <w:autoSpaceDN w:val="0"/>
              <w:adjustRightInd w:val="0"/>
              <w:spacing w:after="0"/>
              <w:jc w:val="left"/>
              <w:rPr>
                <w:sz w:val="20"/>
                <w:szCs w:val="20"/>
                <w:highlight w:val="green"/>
                <w:lang w:val="ka-GE"/>
              </w:rPr>
            </w:pPr>
            <w:r w:rsidRPr="003D1402">
              <w:rPr>
                <w:sz w:val="20"/>
                <w:szCs w:val="20"/>
                <w:highlight w:val="green"/>
                <w:lang w:val="ka-GE"/>
              </w:rPr>
              <w:t>საკითხი გათვალისწინებულია</w:t>
            </w:r>
          </w:p>
          <w:p w:rsidR="003D1402" w:rsidRDefault="003D1402" w:rsidP="003D1402">
            <w:pPr>
              <w:autoSpaceDE w:val="0"/>
              <w:autoSpaceDN w:val="0"/>
              <w:adjustRightInd w:val="0"/>
              <w:spacing w:after="0"/>
              <w:jc w:val="left"/>
              <w:rPr>
                <w:sz w:val="20"/>
                <w:szCs w:val="20"/>
                <w:highlight w:val="green"/>
                <w:lang w:val="ka-GE"/>
              </w:rPr>
            </w:pPr>
            <w:r w:rsidRPr="003D1402">
              <w:rPr>
                <w:sz w:val="20"/>
                <w:szCs w:val="20"/>
                <w:highlight w:val="green"/>
                <w:lang w:val="ka-GE"/>
              </w:rPr>
              <w:t xml:space="preserve">იხ. გზშ-ს ანგარიშის </w:t>
            </w:r>
            <w:r w:rsidRPr="003D1402">
              <w:rPr>
                <w:sz w:val="20"/>
                <w:szCs w:val="20"/>
                <w:highlight w:val="green"/>
                <w:lang w:val="en-US"/>
              </w:rPr>
              <w:t>II</w:t>
            </w:r>
            <w:r w:rsidRPr="003D1402">
              <w:rPr>
                <w:sz w:val="20"/>
                <w:szCs w:val="20"/>
                <w:highlight w:val="green"/>
                <w:lang w:val="ka-GE"/>
              </w:rPr>
              <w:t>I ტომში, დანართში 1 წარმოდგენილი ნახაზები (ნაპირდამცავი ნაგებობების ჭრილები), სადაც დატანილია მაქსიმალური ხარჯების გავლისას დამყარებული დონეები და კალაპოტის გარეცხვის სავარაუდო სიღრმის ხაზები</w:t>
            </w:r>
            <w:r>
              <w:rPr>
                <w:sz w:val="20"/>
                <w:szCs w:val="20"/>
                <w:highlight w:val="green"/>
                <w:lang w:val="ka-GE"/>
              </w:rPr>
              <w:t>.</w:t>
            </w:r>
          </w:p>
          <w:p w:rsidR="003D1402" w:rsidRPr="003D1402" w:rsidRDefault="003D1402" w:rsidP="003D1402">
            <w:pPr>
              <w:autoSpaceDE w:val="0"/>
              <w:autoSpaceDN w:val="0"/>
              <w:adjustRightInd w:val="0"/>
              <w:spacing w:after="0"/>
              <w:jc w:val="left"/>
              <w:rPr>
                <w:sz w:val="20"/>
                <w:szCs w:val="20"/>
                <w:highlight w:val="green"/>
                <w:lang w:val="ka-GE"/>
              </w:rPr>
            </w:pPr>
            <w:r>
              <w:rPr>
                <w:sz w:val="20"/>
                <w:szCs w:val="20"/>
                <w:highlight w:val="green"/>
                <w:lang w:val="ka-GE"/>
              </w:rPr>
              <w:t xml:space="preserve">ასევე იხ. გზშ-ს ანგარიშის </w:t>
            </w:r>
            <w:r>
              <w:rPr>
                <w:sz w:val="20"/>
                <w:szCs w:val="20"/>
                <w:highlight w:val="green"/>
                <w:lang w:val="en-US"/>
              </w:rPr>
              <w:t xml:space="preserve">I </w:t>
            </w:r>
            <w:r>
              <w:rPr>
                <w:sz w:val="20"/>
                <w:szCs w:val="20"/>
                <w:highlight w:val="green"/>
                <w:lang w:val="ka-GE"/>
              </w:rPr>
              <w:t>ტომის პარაგრაფები 5.1.3.15. და 5.1.3.16.</w:t>
            </w:r>
          </w:p>
          <w:p w:rsidR="00840036" w:rsidRPr="003D1402" w:rsidRDefault="00840036" w:rsidP="003D1402">
            <w:pPr>
              <w:autoSpaceDE w:val="0"/>
              <w:autoSpaceDN w:val="0"/>
              <w:adjustRightInd w:val="0"/>
              <w:spacing w:after="0"/>
              <w:jc w:val="left"/>
              <w:rPr>
                <w:sz w:val="20"/>
                <w:szCs w:val="20"/>
                <w:highlight w:val="green"/>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დაზუსტებული ინფორმაცია საპროექტო ნაპირდამცავი ნაგებობის შესახებ -  ნაგებობის ტიპის პარამეტრებისა და ეფექტურობის მითითებით. ამასთან,</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ინფორმაცია ნაპირასამაგრი ნაგებობის მოწყობით გარემოზე მოსალოდნელი</w:t>
            </w:r>
            <w:r w:rsidRPr="003D1402">
              <w:rPr>
                <w:sz w:val="20"/>
                <w:szCs w:val="20"/>
                <w:highlight w:val="green"/>
                <w:lang w:val="en-US"/>
              </w:rPr>
              <w:t xml:space="preserve"> </w:t>
            </w:r>
            <w:r w:rsidRPr="003D1402">
              <w:rPr>
                <w:sz w:val="20"/>
                <w:szCs w:val="20"/>
                <w:highlight w:val="green"/>
                <w:lang w:val="ka-GE"/>
              </w:rPr>
              <w:t>ზემოქმედების შესახებ;</w:t>
            </w:r>
          </w:p>
        </w:tc>
        <w:tc>
          <w:tcPr>
            <w:tcW w:w="7229"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საკითხი გათვალისწინებულია</w:t>
            </w:r>
          </w:p>
          <w:p w:rsidR="00B075E1" w:rsidRPr="003D1402" w:rsidRDefault="00B075E1" w:rsidP="003D1402">
            <w:pPr>
              <w:autoSpaceDE w:val="0"/>
              <w:autoSpaceDN w:val="0"/>
              <w:adjustRightInd w:val="0"/>
              <w:spacing w:after="0"/>
              <w:jc w:val="left"/>
              <w:rPr>
                <w:sz w:val="20"/>
                <w:szCs w:val="20"/>
                <w:highlight w:val="green"/>
                <w:lang w:val="ka-GE"/>
              </w:rPr>
            </w:pPr>
            <w:r w:rsidRPr="003D1402">
              <w:rPr>
                <w:sz w:val="20"/>
                <w:szCs w:val="20"/>
                <w:highlight w:val="green"/>
                <w:lang w:val="ka-GE"/>
              </w:rPr>
              <w:t>გზშ-ს ანგარიშში წარმოდგენილ საპროექტო ნახაზებზე</w:t>
            </w:r>
            <w:r w:rsidR="003D1402" w:rsidRPr="003D1402">
              <w:rPr>
                <w:sz w:val="20"/>
                <w:szCs w:val="20"/>
                <w:highlight w:val="green"/>
                <w:lang w:val="ka-GE"/>
              </w:rPr>
              <w:t xml:space="preserve"> (</w:t>
            </w:r>
            <w:r w:rsidR="003D1402" w:rsidRPr="003D1402">
              <w:rPr>
                <w:sz w:val="20"/>
                <w:szCs w:val="20"/>
                <w:highlight w:val="green"/>
                <w:lang w:val="en-US"/>
              </w:rPr>
              <w:t xml:space="preserve">I </w:t>
            </w:r>
            <w:r w:rsidR="003D1402" w:rsidRPr="003D1402">
              <w:rPr>
                <w:sz w:val="20"/>
                <w:szCs w:val="20"/>
                <w:highlight w:val="green"/>
                <w:lang w:val="ka-GE"/>
              </w:rPr>
              <w:t xml:space="preserve">და </w:t>
            </w:r>
            <w:r w:rsidR="003D1402" w:rsidRPr="003D1402">
              <w:rPr>
                <w:sz w:val="20"/>
                <w:szCs w:val="20"/>
                <w:highlight w:val="green"/>
                <w:lang w:val="en-US"/>
              </w:rPr>
              <w:t>III</w:t>
            </w:r>
            <w:r w:rsidR="003D1402" w:rsidRPr="003D1402">
              <w:rPr>
                <w:sz w:val="20"/>
                <w:szCs w:val="20"/>
                <w:highlight w:val="green"/>
                <w:lang w:val="ka-GE"/>
              </w:rPr>
              <w:t xml:space="preserve"> ტომები)</w:t>
            </w:r>
            <w:r w:rsidRPr="003D1402">
              <w:rPr>
                <w:sz w:val="20"/>
                <w:szCs w:val="20"/>
                <w:highlight w:val="green"/>
                <w:lang w:val="ka-GE"/>
              </w:rPr>
              <w:t xml:space="preserve"> ნაჩვენებია საპროექტო ნაპირდამცავი ნაგებობის განთავსების და მათი პარა</w:t>
            </w:r>
            <w:r w:rsidR="003D1402" w:rsidRPr="003D1402">
              <w:rPr>
                <w:sz w:val="20"/>
                <w:szCs w:val="20"/>
                <w:highlight w:val="green"/>
                <w:lang w:val="ka-GE"/>
              </w:rPr>
              <w:t>მ</w:t>
            </w:r>
            <w:r w:rsidRPr="003D1402">
              <w:rPr>
                <w:sz w:val="20"/>
                <w:szCs w:val="20"/>
                <w:highlight w:val="green"/>
                <w:lang w:val="ka-GE"/>
              </w:rPr>
              <w:t>ეტრების შესახებ ინფორმაცია</w:t>
            </w:r>
            <w:r w:rsidR="003D1402" w:rsidRPr="003D1402">
              <w:rPr>
                <w:sz w:val="20"/>
                <w:szCs w:val="20"/>
                <w:highlight w:val="green"/>
                <w:lang w:val="ka-GE"/>
              </w:rPr>
              <w:t xml:space="preserve">. </w:t>
            </w:r>
          </w:p>
          <w:p w:rsidR="003D1402" w:rsidRPr="003D1402" w:rsidRDefault="003D1402" w:rsidP="003D1402">
            <w:pPr>
              <w:autoSpaceDE w:val="0"/>
              <w:autoSpaceDN w:val="0"/>
              <w:adjustRightInd w:val="0"/>
              <w:spacing w:after="0"/>
              <w:jc w:val="left"/>
              <w:rPr>
                <w:sz w:val="20"/>
                <w:szCs w:val="20"/>
                <w:highlight w:val="green"/>
                <w:lang w:val="ka-GE"/>
              </w:rPr>
            </w:pPr>
            <w:r w:rsidRPr="003D1402">
              <w:rPr>
                <w:sz w:val="20"/>
                <w:szCs w:val="20"/>
                <w:highlight w:val="green"/>
                <w:lang w:val="ka-GE"/>
              </w:rPr>
              <w:t xml:space="preserve">გზშ-ს ანგარიშის </w:t>
            </w:r>
            <w:r w:rsidRPr="003D1402">
              <w:rPr>
                <w:sz w:val="20"/>
                <w:szCs w:val="20"/>
                <w:highlight w:val="green"/>
                <w:lang w:val="en-US"/>
              </w:rPr>
              <w:t xml:space="preserve">II </w:t>
            </w:r>
            <w:r w:rsidRPr="003D1402">
              <w:rPr>
                <w:sz w:val="20"/>
                <w:szCs w:val="20"/>
                <w:highlight w:val="green"/>
                <w:lang w:val="ka-GE"/>
              </w:rPr>
              <w:t>ტომის ცალკეულ პარაგრაფებში სხვა სახის სამუშაოებთან ერთად განხილულია ნაპირდამცავი ნაგებობების მოწყობის პროცესში გარემოს კომპონენტებზე (მაგ. წყლის ხარისხი, წყლის ბიომრავალფეროვენაბა და სხვ) შემოქმედებები.</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BD0680" w:rsidRDefault="00B075E1" w:rsidP="00641067">
            <w:pPr>
              <w:autoSpaceDE w:val="0"/>
              <w:autoSpaceDN w:val="0"/>
              <w:adjustRightInd w:val="0"/>
              <w:spacing w:after="0"/>
              <w:jc w:val="left"/>
              <w:rPr>
                <w:sz w:val="20"/>
                <w:szCs w:val="20"/>
                <w:highlight w:val="green"/>
                <w:lang w:val="ka-GE"/>
              </w:rPr>
            </w:pPr>
            <w:r w:rsidRPr="00BD0680">
              <w:rPr>
                <w:sz w:val="20"/>
                <w:szCs w:val="20"/>
                <w:highlight w:val="green"/>
                <w:lang w:val="ka-GE"/>
              </w:rPr>
              <w:t>პროექტის ფარგლებში გათვალისწინებული ბეტონის კვანძის შესახებ</w:t>
            </w:r>
          </w:p>
          <w:p w:rsidR="00B075E1" w:rsidRPr="00BD0680" w:rsidRDefault="00B075E1" w:rsidP="00641067">
            <w:pPr>
              <w:autoSpaceDE w:val="0"/>
              <w:autoSpaceDN w:val="0"/>
              <w:adjustRightInd w:val="0"/>
              <w:spacing w:after="0"/>
              <w:jc w:val="left"/>
              <w:rPr>
                <w:sz w:val="20"/>
                <w:szCs w:val="20"/>
                <w:highlight w:val="green"/>
                <w:lang w:val="ka-GE"/>
              </w:rPr>
            </w:pPr>
            <w:r w:rsidRPr="00BD0680">
              <w:rPr>
                <w:sz w:val="20"/>
                <w:szCs w:val="20"/>
                <w:highlight w:val="green"/>
                <w:lang w:val="ka-GE"/>
              </w:rPr>
              <w:t>ინფორმაცია შესაბამისი ფიზიკური მახასიათებლების მითითებით. ამასთან, ბეტონის კვანძის ექსპლუატაციის ეტაპთან დაკავშირებული ზემოქმედების</w:t>
            </w:r>
            <w:r w:rsidRPr="00BD0680">
              <w:rPr>
                <w:sz w:val="20"/>
                <w:szCs w:val="20"/>
                <w:highlight w:val="green"/>
                <w:lang w:val="en-US"/>
              </w:rPr>
              <w:t xml:space="preserve"> </w:t>
            </w:r>
            <w:r w:rsidRPr="00BD0680">
              <w:rPr>
                <w:sz w:val="20"/>
                <w:szCs w:val="20"/>
                <w:highlight w:val="green"/>
                <w:lang w:val="ka-GE"/>
              </w:rPr>
              <w:t>საკითხები;</w:t>
            </w:r>
          </w:p>
        </w:tc>
        <w:tc>
          <w:tcPr>
            <w:tcW w:w="7229" w:type="dxa"/>
          </w:tcPr>
          <w:p w:rsidR="00B075E1" w:rsidRPr="00BD0680" w:rsidRDefault="00B075E1" w:rsidP="00641067">
            <w:pPr>
              <w:autoSpaceDE w:val="0"/>
              <w:autoSpaceDN w:val="0"/>
              <w:adjustRightInd w:val="0"/>
              <w:spacing w:after="0"/>
              <w:jc w:val="left"/>
              <w:rPr>
                <w:sz w:val="20"/>
                <w:szCs w:val="20"/>
                <w:highlight w:val="green"/>
                <w:lang w:val="ka-GE"/>
              </w:rPr>
            </w:pPr>
            <w:r w:rsidRPr="00BD0680">
              <w:rPr>
                <w:sz w:val="20"/>
                <w:szCs w:val="20"/>
                <w:highlight w:val="green"/>
                <w:lang w:val="ka-GE"/>
              </w:rPr>
              <w:t>საკითხი გათვალისწინებულია</w:t>
            </w:r>
          </w:p>
          <w:p w:rsidR="00B075E1" w:rsidRPr="00BD0680" w:rsidRDefault="00B075E1" w:rsidP="00641067">
            <w:pPr>
              <w:autoSpaceDE w:val="0"/>
              <w:autoSpaceDN w:val="0"/>
              <w:adjustRightInd w:val="0"/>
              <w:spacing w:after="0"/>
              <w:jc w:val="left"/>
              <w:rPr>
                <w:sz w:val="20"/>
                <w:szCs w:val="20"/>
                <w:highlight w:val="green"/>
                <w:lang w:val="ka-GE"/>
              </w:rPr>
            </w:pPr>
            <w:r w:rsidRPr="00BD0680">
              <w:rPr>
                <w:sz w:val="20"/>
                <w:szCs w:val="20"/>
                <w:highlight w:val="green"/>
                <w:lang w:val="ka-GE"/>
              </w:rPr>
              <w:t>იხ. გზშ-ს I ტომის პარაგრაფები 3.2.6. და 3.5.</w:t>
            </w:r>
          </w:p>
          <w:p w:rsidR="00B075E1" w:rsidRPr="00BD0680" w:rsidRDefault="00B075E1" w:rsidP="00641067">
            <w:pPr>
              <w:autoSpaceDE w:val="0"/>
              <w:autoSpaceDN w:val="0"/>
              <w:adjustRightInd w:val="0"/>
              <w:spacing w:after="0"/>
              <w:jc w:val="left"/>
              <w:rPr>
                <w:sz w:val="20"/>
                <w:szCs w:val="20"/>
                <w:highlight w:val="green"/>
                <w:lang w:val="ka-GE"/>
              </w:rPr>
            </w:pPr>
            <w:r w:rsidRPr="00BD0680">
              <w:rPr>
                <w:sz w:val="20"/>
                <w:szCs w:val="20"/>
                <w:highlight w:val="green"/>
                <w:lang w:val="ka-GE"/>
              </w:rPr>
              <w:t>ასევე გზშ-ს I</w:t>
            </w:r>
            <w:r w:rsidRPr="00BD0680">
              <w:rPr>
                <w:sz w:val="20"/>
                <w:szCs w:val="20"/>
                <w:highlight w:val="green"/>
                <w:lang w:val="en-US"/>
              </w:rPr>
              <w:t>I</w:t>
            </w:r>
            <w:r w:rsidRPr="00BD0680">
              <w:rPr>
                <w:sz w:val="20"/>
                <w:szCs w:val="20"/>
                <w:highlight w:val="green"/>
                <w:lang w:val="ka-GE"/>
              </w:rPr>
              <w:t xml:space="preserve"> ტომის პარაგრაფში 3.4.1. - 3.4.1</w:t>
            </w:r>
            <w:r w:rsidRPr="00BD0680">
              <w:rPr>
                <w:sz w:val="20"/>
                <w:szCs w:val="20"/>
                <w:highlight w:val="green"/>
                <w:lang w:val="ka-GE"/>
              </w:rPr>
              <w:tab/>
              <w:t xml:space="preserve">ზემოქმედება ატმოსფერული ჰაერის ხარისხზე და თანდართულ ზდგ-ს ნორმების პროექტში მოცემულია </w:t>
            </w:r>
            <w:r w:rsidRPr="00BD0680">
              <w:rPr>
                <w:sz w:val="20"/>
                <w:szCs w:val="20"/>
                <w:highlight w:val="green"/>
                <w:lang w:val="ka-GE"/>
              </w:rPr>
              <w:lastRenderedPageBreak/>
              <w:t xml:space="preserve">დამატებითი ინფორმაცია. ბეტონის კვანძის ექსპლუატაციასთან დაკავშირებული ზემოქმედებები შეფასებულია ატმოსფერული ჰაერის ხარისხზე, წყლის ობიექტზე ზემოქმედების კუთხით. </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837231" w:rsidRDefault="00B075E1" w:rsidP="00641067">
            <w:pPr>
              <w:autoSpaceDE w:val="0"/>
              <w:autoSpaceDN w:val="0"/>
              <w:adjustRightInd w:val="0"/>
              <w:spacing w:after="0"/>
              <w:jc w:val="left"/>
              <w:rPr>
                <w:sz w:val="20"/>
                <w:szCs w:val="20"/>
                <w:highlight w:val="green"/>
                <w:lang w:val="ka-GE"/>
              </w:rPr>
            </w:pPr>
            <w:r w:rsidRPr="00837231">
              <w:rPr>
                <w:sz w:val="20"/>
                <w:szCs w:val="20"/>
                <w:highlight w:val="green"/>
                <w:lang w:val="ka-GE"/>
              </w:rPr>
              <w:t>მშენებლობა-ექსპლუატაციის ეტაპზე ობიექტის წყალმომარაგების შესახებ</w:t>
            </w:r>
          </w:p>
          <w:p w:rsidR="00B075E1" w:rsidRPr="00837231" w:rsidRDefault="00B075E1" w:rsidP="00641067">
            <w:pPr>
              <w:autoSpaceDE w:val="0"/>
              <w:autoSpaceDN w:val="0"/>
              <w:adjustRightInd w:val="0"/>
              <w:spacing w:after="0"/>
              <w:jc w:val="left"/>
              <w:rPr>
                <w:sz w:val="20"/>
                <w:szCs w:val="20"/>
                <w:highlight w:val="green"/>
                <w:lang w:val="ka-GE"/>
              </w:rPr>
            </w:pPr>
            <w:r w:rsidRPr="00837231">
              <w:rPr>
                <w:sz w:val="20"/>
                <w:szCs w:val="20"/>
                <w:highlight w:val="green"/>
                <w:lang w:val="ka-GE"/>
              </w:rPr>
              <w:t>დაზუსტებული ინფორმაცია. მათ შორის, დაზუსტებული ინფორმაცია</w:t>
            </w:r>
          </w:p>
          <w:p w:rsidR="00B075E1" w:rsidRPr="00837231" w:rsidRDefault="00B075E1" w:rsidP="00641067">
            <w:pPr>
              <w:autoSpaceDE w:val="0"/>
              <w:autoSpaceDN w:val="0"/>
              <w:adjustRightInd w:val="0"/>
              <w:spacing w:after="0"/>
              <w:jc w:val="left"/>
              <w:rPr>
                <w:sz w:val="20"/>
                <w:szCs w:val="20"/>
                <w:highlight w:val="green"/>
                <w:lang w:val="ka-GE"/>
              </w:rPr>
            </w:pPr>
            <w:r w:rsidRPr="00837231">
              <w:rPr>
                <w:sz w:val="20"/>
                <w:szCs w:val="20"/>
                <w:highlight w:val="green"/>
                <w:lang w:val="ka-GE"/>
              </w:rPr>
              <w:t>ზედაპირული წყლის ობიექტიდან წყალაღების შესახებ (აღებული წყლის</w:t>
            </w:r>
          </w:p>
          <w:p w:rsidR="00B075E1" w:rsidRPr="00837231" w:rsidRDefault="00B075E1" w:rsidP="00641067">
            <w:pPr>
              <w:autoSpaceDE w:val="0"/>
              <w:autoSpaceDN w:val="0"/>
              <w:adjustRightInd w:val="0"/>
              <w:spacing w:after="0"/>
              <w:jc w:val="left"/>
              <w:rPr>
                <w:sz w:val="20"/>
                <w:szCs w:val="20"/>
                <w:highlight w:val="green"/>
                <w:lang w:val="ka-GE"/>
              </w:rPr>
            </w:pPr>
            <w:r w:rsidRPr="00837231">
              <w:rPr>
                <w:sz w:val="20"/>
                <w:szCs w:val="20"/>
                <w:highlight w:val="green"/>
                <w:lang w:val="ka-GE"/>
              </w:rPr>
              <w:t>რაოდენობის მითითებით, თვეების მიხედვით);</w:t>
            </w:r>
          </w:p>
        </w:tc>
        <w:tc>
          <w:tcPr>
            <w:tcW w:w="7229" w:type="dxa"/>
          </w:tcPr>
          <w:p w:rsidR="00B075E1" w:rsidRPr="00837231" w:rsidRDefault="00B075E1" w:rsidP="00641067">
            <w:pPr>
              <w:autoSpaceDE w:val="0"/>
              <w:autoSpaceDN w:val="0"/>
              <w:adjustRightInd w:val="0"/>
              <w:spacing w:after="0"/>
              <w:jc w:val="left"/>
              <w:rPr>
                <w:sz w:val="20"/>
                <w:szCs w:val="20"/>
                <w:highlight w:val="green"/>
                <w:lang w:val="ka-GE"/>
              </w:rPr>
            </w:pPr>
            <w:r w:rsidRPr="00837231">
              <w:rPr>
                <w:sz w:val="20"/>
                <w:szCs w:val="20"/>
                <w:highlight w:val="green"/>
                <w:lang w:val="ka-GE"/>
              </w:rPr>
              <w:t>საკითხი გათვალისწინებულია</w:t>
            </w:r>
          </w:p>
          <w:p w:rsidR="00B075E1" w:rsidRPr="00837231" w:rsidRDefault="00B075E1" w:rsidP="00641067">
            <w:pPr>
              <w:autoSpaceDE w:val="0"/>
              <w:autoSpaceDN w:val="0"/>
              <w:adjustRightInd w:val="0"/>
              <w:spacing w:after="0"/>
              <w:jc w:val="left"/>
              <w:rPr>
                <w:sz w:val="20"/>
                <w:szCs w:val="20"/>
                <w:highlight w:val="green"/>
                <w:lang w:val="ka-GE"/>
              </w:rPr>
            </w:pPr>
            <w:r w:rsidRPr="00837231">
              <w:rPr>
                <w:sz w:val="20"/>
                <w:szCs w:val="20"/>
                <w:highlight w:val="green"/>
                <w:lang w:val="ka-GE"/>
              </w:rPr>
              <w:t xml:space="preserve">იხ. გზშ-ს ანგარიშის </w:t>
            </w:r>
            <w:r w:rsidRPr="00837231">
              <w:rPr>
                <w:sz w:val="20"/>
                <w:szCs w:val="20"/>
                <w:highlight w:val="green"/>
                <w:lang w:val="en-US"/>
              </w:rPr>
              <w:t xml:space="preserve">I </w:t>
            </w:r>
            <w:r w:rsidRPr="00837231">
              <w:rPr>
                <w:sz w:val="20"/>
                <w:szCs w:val="20"/>
                <w:highlight w:val="green"/>
                <w:lang w:val="ka-GE"/>
              </w:rPr>
              <w:t>ტომის პარაგრაფი 3.5.</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FB5378" w:rsidRDefault="00B075E1" w:rsidP="00641067">
            <w:pPr>
              <w:autoSpaceDE w:val="0"/>
              <w:autoSpaceDN w:val="0"/>
              <w:adjustRightInd w:val="0"/>
              <w:spacing w:after="0"/>
              <w:jc w:val="left"/>
              <w:rPr>
                <w:sz w:val="20"/>
                <w:szCs w:val="20"/>
                <w:highlight w:val="green"/>
                <w:lang w:val="ka-GE"/>
              </w:rPr>
            </w:pPr>
            <w:r w:rsidRPr="00FB5378">
              <w:rPr>
                <w:sz w:val="20"/>
                <w:szCs w:val="20"/>
                <w:highlight w:val="green"/>
                <w:lang w:val="ka-GE"/>
              </w:rPr>
              <w:t>საპროექტო ობიექტის წყალმომარაგების მიზნით ჭაბურღილის გამოყენების შესახებ ინფორმაცია, ჭაბურღილის გამოყენების შესაბამისი ლიცენზიის მითითებით;</w:t>
            </w:r>
          </w:p>
        </w:tc>
        <w:tc>
          <w:tcPr>
            <w:tcW w:w="7229" w:type="dxa"/>
          </w:tcPr>
          <w:p w:rsidR="00B075E1" w:rsidRPr="00FB5378" w:rsidRDefault="00B075E1" w:rsidP="00641067">
            <w:pPr>
              <w:autoSpaceDE w:val="0"/>
              <w:autoSpaceDN w:val="0"/>
              <w:adjustRightInd w:val="0"/>
              <w:spacing w:after="0"/>
              <w:jc w:val="left"/>
              <w:rPr>
                <w:sz w:val="20"/>
                <w:szCs w:val="20"/>
                <w:highlight w:val="green"/>
                <w:lang w:val="ka-GE"/>
              </w:rPr>
            </w:pPr>
            <w:r w:rsidRPr="00FB5378">
              <w:rPr>
                <w:sz w:val="20"/>
                <w:szCs w:val="20"/>
                <w:highlight w:val="green"/>
                <w:lang w:val="ka-GE"/>
              </w:rPr>
              <w:t xml:space="preserve">გზშ-ს ანგარიშში დაზუსტდა, რომ პროექტის განხორციელების პროცესში ჭაბურღილის გაყვანა არ იგეგმება. </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FB5378" w:rsidRDefault="00B075E1" w:rsidP="00641067">
            <w:pPr>
              <w:autoSpaceDE w:val="0"/>
              <w:autoSpaceDN w:val="0"/>
              <w:adjustRightInd w:val="0"/>
              <w:spacing w:after="0"/>
              <w:jc w:val="left"/>
              <w:rPr>
                <w:sz w:val="20"/>
                <w:szCs w:val="20"/>
                <w:highlight w:val="green"/>
                <w:lang w:val="ka-GE"/>
              </w:rPr>
            </w:pPr>
            <w:r w:rsidRPr="00FB5378">
              <w:rPr>
                <w:sz w:val="20"/>
                <w:szCs w:val="20"/>
                <w:highlight w:val="green"/>
                <w:lang w:val="ka-GE"/>
              </w:rPr>
              <w:t>ინფორმაცია მშენებლობა-ექსპლუატაციის ეტაპზე წარმოქმნილი სამეურნეო-ფეკალური და სანიაღვრე წყლების მართვის შესახებ;</w:t>
            </w:r>
          </w:p>
        </w:tc>
        <w:tc>
          <w:tcPr>
            <w:tcW w:w="7229" w:type="dxa"/>
          </w:tcPr>
          <w:p w:rsidR="00B075E1" w:rsidRPr="00FB5378" w:rsidRDefault="00B075E1" w:rsidP="00641067">
            <w:pPr>
              <w:autoSpaceDE w:val="0"/>
              <w:autoSpaceDN w:val="0"/>
              <w:adjustRightInd w:val="0"/>
              <w:spacing w:after="0"/>
              <w:jc w:val="left"/>
              <w:rPr>
                <w:sz w:val="20"/>
                <w:szCs w:val="20"/>
                <w:highlight w:val="green"/>
                <w:lang w:val="ka-GE"/>
              </w:rPr>
            </w:pPr>
            <w:r w:rsidRPr="00FB5378">
              <w:rPr>
                <w:sz w:val="20"/>
                <w:szCs w:val="20"/>
                <w:highlight w:val="green"/>
                <w:lang w:val="ka-GE"/>
              </w:rPr>
              <w:t>საკითხი გათვალისწინებულია</w:t>
            </w:r>
          </w:p>
          <w:p w:rsidR="00B075E1" w:rsidRPr="00FB5378" w:rsidRDefault="00B075E1" w:rsidP="00641067">
            <w:pPr>
              <w:autoSpaceDE w:val="0"/>
              <w:autoSpaceDN w:val="0"/>
              <w:adjustRightInd w:val="0"/>
              <w:spacing w:after="0"/>
              <w:jc w:val="left"/>
              <w:rPr>
                <w:sz w:val="20"/>
                <w:szCs w:val="20"/>
                <w:highlight w:val="green"/>
                <w:lang w:val="ka-GE"/>
              </w:rPr>
            </w:pPr>
            <w:r w:rsidRPr="00FB5378">
              <w:rPr>
                <w:sz w:val="20"/>
                <w:szCs w:val="20"/>
                <w:highlight w:val="green"/>
                <w:lang w:val="ka-GE"/>
              </w:rPr>
              <w:t xml:space="preserve">იხ. გზშ-ს ანგარიშის </w:t>
            </w:r>
            <w:r w:rsidRPr="00FB5378">
              <w:rPr>
                <w:sz w:val="20"/>
                <w:szCs w:val="20"/>
                <w:highlight w:val="green"/>
                <w:lang w:val="en-US"/>
              </w:rPr>
              <w:t xml:space="preserve">I </w:t>
            </w:r>
            <w:r w:rsidRPr="00FB5378">
              <w:rPr>
                <w:sz w:val="20"/>
                <w:szCs w:val="20"/>
                <w:highlight w:val="green"/>
                <w:lang w:val="ka-GE"/>
              </w:rPr>
              <w:t>ტომის პარაგრაფი 3.5.</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მშენებლობა-ექსპლუატაციის ეტაპზე წარმოქმნილი ნარჩენების და მათი</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შემდგომი მართვის შესახებ ,,ნარჩენების მართვის კოდექსისა” და მისგან</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გამომდინარე კანონქვემდებარე ნორმატიული აქტებით დადგენილი</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მოთხოვნების შესაბამისად;</w:t>
            </w:r>
          </w:p>
        </w:tc>
        <w:tc>
          <w:tcPr>
            <w:tcW w:w="7229" w:type="dxa"/>
          </w:tcPr>
          <w:p w:rsidR="003D1402" w:rsidRPr="003D1402" w:rsidRDefault="003D1402" w:rsidP="003D1402">
            <w:pPr>
              <w:autoSpaceDE w:val="0"/>
              <w:autoSpaceDN w:val="0"/>
              <w:adjustRightInd w:val="0"/>
              <w:spacing w:after="0"/>
              <w:jc w:val="left"/>
              <w:rPr>
                <w:sz w:val="20"/>
                <w:szCs w:val="20"/>
                <w:highlight w:val="green"/>
                <w:lang w:val="ka-GE"/>
              </w:rPr>
            </w:pPr>
            <w:r w:rsidRPr="003D1402">
              <w:rPr>
                <w:sz w:val="20"/>
                <w:szCs w:val="20"/>
                <w:highlight w:val="green"/>
                <w:lang w:val="ka-GE"/>
              </w:rPr>
              <w:t>საკითხი გათვალისწინებულია</w:t>
            </w:r>
          </w:p>
          <w:p w:rsidR="00B075E1" w:rsidRPr="003D1402" w:rsidRDefault="003D1402" w:rsidP="003D1402">
            <w:pPr>
              <w:autoSpaceDE w:val="0"/>
              <w:autoSpaceDN w:val="0"/>
              <w:adjustRightInd w:val="0"/>
              <w:spacing w:after="0"/>
              <w:jc w:val="left"/>
              <w:rPr>
                <w:sz w:val="20"/>
                <w:szCs w:val="20"/>
                <w:highlight w:val="green"/>
                <w:lang w:val="ka-GE"/>
              </w:rPr>
            </w:pPr>
            <w:r w:rsidRPr="003D1402">
              <w:rPr>
                <w:sz w:val="20"/>
                <w:szCs w:val="20"/>
                <w:highlight w:val="green"/>
                <w:lang w:val="ka-GE"/>
              </w:rPr>
              <w:t xml:space="preserve">იხ. გზშ-ს ანგარიშის </w:t>
            </w:r>
            <w:r w:rsidRPr="003D1402">
              <w:rPr>
                <w:sz w:val="20"/>
                <w:szCs w:val="20"/>
                <w:highlight w:val="green"/>
                <w:lang w:val="en-US"/>
              </w:rPr>
              <w:t xml:space="preserve">II </w:t>
            </w:r>
            <w:r w:rsidRPr="003D1402">
              <w:rPr>
                <w:sz w:val="20"/>
                <w:szCs w:val="20"/>
                <w:highlight w:val="green"/>
                <w:lang w:val="ka-GE"/>
              </w:rPr>
              <w:t>ტომის პარაგრაფები 3.13. და 7</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პროექტის ფარგლებში მოსალოდნელი ავარიული სიტუაციების შესახებ</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ინფორმაცია, მართვის ღონისძიებების მითითებით;</w:t>
            </w:r>
          </w:p>
        </w:tc>
        <w:tc>
          <w:tcPr>
            <w:tcW w:w="7229" w:type="dxa"/>
          </w:tcPr>
          <w:p w:rsidR="003D1402" w:rsidRPr="003D1402" w:rsidRDefault="003D1402" w:rsidP="003D1402">
            <w:pPr>
              <w:autoSpaceDE w:val="0"/>
              <w:autoSpaceDN w:val="0"/>
              <w:adjustRightInd w:val="0"/>
              <w:spacing w:after="0"/>
              <w:jc w:val="left"/>
              <w:rPr>
                <w:sz w:val="20"/>
                <w:szCs w:val="20"/>
                <w:highlight w:val="green"/>
                <w:lang w:val="ka-GE"/>
              </w:rPr>
            </w:pPr>
            <w:r w:rsidRPr="003D1402">
              <w:rPr>
                <w:sz w:val="20"/>
                <w:szCs w:val="20"/>
                <w:highlight w:val="green"/>
                <w:lang w:val="ka-GE"/>
              </w:rPr>
              <w:t>საკითხი გათვალისწინებულია</w:t>
            </w:r>
          </w:p>
          <w:p w:rsidR="00B075E1" w:rsidRPr="003D1402" w:rsidRDefault="003D1402" w:rsidP="003D1402">
            <w:pPr>
              <w:autoSpaceDE w:val="0"/>
              <w:autoSpaceDN w:val="0"/>
              <w:adjustRightInd w:val="0"/>
              <w:spacing w:after="0"/>
              <w:jc w:val="left"/>
              <w:rPr>
                <w:sz w:val="20"/>
                <w:szCs w:val="20"/>
                <w:highlight w:val="green"/>
                <w:lang w:val="ka-GE"/>
              </w:rPr>
            </w:pPr>
            <w:r w:rsidRPr="003D1402">
              <w:rPr>
                <w:sz w:val="20"/>
                <w:szCs w:val="20"/>
                <w:highlight w:val="green"/>
                <w:lang w:val="ka-GE"/>
              </w:rPr>
              <w:t xml:space="preserve">იხ. გზშ-ს ანგარიშის </w:t>
            </w:r>
            <w:r w:rsidRPr="003D1402">
              <w:rPr>
                <w:sz w:val="20"/>
                <w:szCs w:val="20"/>
                <w:highlight w:val="green"/>
                <w:lang w:val="en-US"/>
              </w:rPr>
              <w:t xml:space="preserve">II </w:t>
            </w:r>
            <w:r w:rsidRPr="003D1402">
              <w:rPr>
                <w:sz w:val="20"/>
                <w:szCs w:val="20"/>
                <w:highlight w:val="green"/>
                <w:lang w:val="ka-GE"/>
              </w:rPr>
              <w:t>ტომის პარაგრაფი 6.</w:t>
            </w:r>
          </w:p>
          <w:p w:rsidR="003D1402" w:rsidRPr="003D1402" w:rsidRDefault="003D1402" w:rsidP="00641067">
            <w:pPr>
              <w:autoSpaceDE w:val="0"/>
              <w:autoSpaceDN w:val="0"/>
              <w:adjustRightInd w:val="0"/>
              <w:spacing w:after="0"/>
              <w:jc w:val="left"/>
              <w:rPr>
                <w:sz w:val="20"/>
                <w:szCs w:val="20"/>
                <w:highlight w:val="green"/>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FC73E2" w:rsidRDefault="00B075E1" w:rsidP="00641067">
            <w:pPr>
              <w:autoSpaceDE w:val="0"/>
              <w:autoSpaceDN w:val="0"/>
              <w:adjustRightInd w:val="0"/>
              <w:spacing w:after="0"/>
              <w:jc w:val="left"/>
              <w:rPr>
                <w:sz w:val="20"/>
                <w:szCs w:val="20"/>
                <w:highlight w:val="green"/>
                <w:lang w:val="ka-GE"/>
              </w:rPr>
            </w:pPr>
            <w:r w:rsidRPr="00FC73E2">
              <w:rPr>
                <w:sz w:val="20"/>
                <w:szCs w:val="20"/>
                <w:highlight w:val="green"/>
                <w:lang w:val="ka-GE"/>
              </w:rPr>
              <w:t>საქმიანობის შეწყვეტის შემთხვევაში, საქმიანობის დაწყებამდე არსებული</w:t>
            </w:r>
          </w:p>
          <w:p w:rsidR="00B075E1" w:rsidRPr="00FC73E2" w:rsidRDefault="00B075E1" w:rsidP="00641067">
            <w:pPr>
              <w:autoSpaceDE w:val="0"/>
              <w:autoSpaceDN w:val="0"/>
              <w:adjustRightInd w:val="0"/>
              <w:spacing w:after="0"/>
              <w:jc w:val="left"/>
              <w:rPr>
                <w:sz w:val="20"/>
                <w:szCs w:val="20"/>
                <w:highlight w:val="green"/>
                <w:lang w:val="ka-GE"/>
              </w:rPr>
            </w:pPr>
            <w:r w:rsidRPr="00FC73E2">
              <w:rPr>
                <w:sz w:val="20"/>
                <w:szCs w:val="20"/>
                <w:highlight w:val="green"/>
                <w:lang w:val="ka-GE"/>
              </w:rPr>
              <w:t>გარემოს პირვანდელ მდგომარეობამდე აღდგენის შესახებ ინფორმაცია;</w:t>
            </w:r>
          </w:p>
        </w:tc>
        <w:tc>
          <w:tcPr>
            <w:tcW w:w="7229" w:type="dxa"/>
          </w:tcPr>
          <w:p w:rsidR="00AB36D7" w:rsidRPr="00FC73E2" w:rsidRDefault="00AB36D7" w:rsidP="00AB36D7">
            <w:pPr>
              <w:autoSpaceDE w:val="0"/>
              <w:autoSpaceDN w:val="0"/>
              <w:adjustRightInd w:val="0"/>
              <w:spacing w:after="0"/>
              <w:jc w:val="left"/>
              <w:rPr>
                <w:sz w:val="20"/>
                <w:szCs w:val="20"/>
                <w:highlight w:val="green"/>
                <w:lang w:val="en-US"/>
              </w:rPr>
            </w:pPr>
            <w:r w:rsidRPr="00FC73E2">
              <w:rPr>
                <w:sz w:val="20"/>
                <w:szCs w:val="20"/>
                <w:highlight w:val="green"/>
                <w:lang w:val="ka-GE"/>
              </w:rPr>
              <w:t>საკითხი გათვალისწინებულია</w:t>
            </w:r>
          </w:p>
          <w:p w:rsidR="00B075E1" w:rsidRPr="00FC73E2" w:rsidRDefault="00AB36D7" w:rsidP="00641067">
            <w:pPr>
              <w:autoSpaceDE w:val="0"/>
              <w:autoSpaceDN w:val="0"/>
              <w:adjustRightInd w:val="0"/>
              <w:spacing w:after="0"/>
              <w:jc w:val="left"/>
              <w:rPr>
                <w:sz w:val="20"/>
                <w:szCs w:val="20"/>
                <w:highlight w:val="green"/>
                <w:lang w:val="en-US"/>
              </w:rPr>
            </w:pPr>
            <w:r w:rsidRPr="00FC73E2">
              <w:rPr>
                <w:sz w:val="20"/>
                <w:szCs w:val="20"/>
                <w:highlight w:val="green"/>
                <w:lang w:val="ka-GE"/>
              </w:rPr>
              <w:t xml:space="preserve">იხ. გზშ-ს ანგარიშის </w:t>
            </w:r>
            <w:r w:rsidRPr="00FC73E2">
              <w:rPr>
                <w:sz w:val="20"/>
                <w:szCs w:val="20"/>
                <w:highlight w:val="green"/>
                <w:lang w:val="en-US"/>
              </w:rPr>
              <w:t xml:space="preserve">II </w:t>
            </w:r>
            <w:r w:rsidRPr="00FC73E2">
              <w:rPr>
                <w:sz w:val="20"/>
                <w:szCs w:val="20"/>
                <w:highlight w:val="green"/>
                <w:lang w:val="ka-GE"/>
              </w:rPr>
              <w:t>ტომის პარაგრაფ</w:t>
            </w:r>
            <w:r w:rsidR="00FC73E2" w:rsidRPr="00FC73E2">
              <w:rPr>
                <w:sz w:val="20"/>
                <w:szCs w:val="20"/>
                <w:highlight w:val="green"/>
                <w:lang w:val="ka-GE"/>
              </w:rPr>
              <w:t>ებ</w:t>
            </w:r>
            <w:r w:rsidRPr="00FC73E2">
              <w:rPr>
                <w:sz w:val="20"/>
                <w:szCs w:val="20"/>
                <w:highlight w:val="green"/>
                <w:lang w:val="ka-GE"/>
              </w:rPr>
              <w:t xml:space="preserve">ი </w:t>
            </w:r>
            <w:r w:rsidR="00FC73E2" w:rsidRPr="00FC73E2">
              <w:rPr>
                <w:sz w:val="20"/>
                <w:szCs w:val="20"/>
                <w:highlight w:val="green"/>
                <w:lang w:val="ka-GE"/>
              </w:rPr>
              <w:t>4.</w:t>
            </w:r>
            <w:r w:rsidRPr="00FC73E2">
              <w:rPr>
                <w:sz w:val="20"/>
                <w:szCs w:val="20"/>
                <w:highlight w:val="green"/>
                <w:lang w:val="ka-GE"/>
              </w:rPr>
              <w:t>6.</w:t>
            </w:r>
            <w:r w:rsidR="00FC73E2" w:rsidRPr="00FC73E2">
              <w:rPr>
                <w:sz w:val="20"/>
                <w:szCs w:val="20"/>
                <w:highlight w:val="green"/>
                <w:lang w:val="ka-GE"/>
              </w:rPr>
              <w:t xml:space="preserve"> და 5.3.</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395688" w:rsidRDefault="00B075E1" w:rsidP="00641067">
            <w:pPr>
              <w:autoSpaceDE w:val="0"/>
              <w:autoSpaceDN w:val="0"/>
              <w:adjustRightInd w:val="0"/>
              <w:spacing w:after="0"/>
              <w:jc w:val="left"/>
              <w:rPr>
                <w:sz w:val="20"/>
                <w:szCs w:val="20"/>
                <w:highlight w:val="green"/>
                <w:lang w:val="ka-GE"/>
              </w:rPr>
            </w:pPr>
            <w:r w:rsidRPr="00395688">
              <w:rPr>
                <w:sz w:val="20"/>
                <w:szCs w:val="20"/>
                <w:highlight w:val="green"/>
                <w:lang w:val="ka-GE"/>
              </w:rPr>
              <w:t>ინფორმაცია გზშ-ის ფარგლებში ჩატარებული საბაზისო/საძიებო კვლევებისა და გზშ-ის ანგარიშის მომზადებისთვის გამოყენებული მეთოდების შესახებ;</w:t>
            </w:r>
          </w:p>
        </w:tc>
        <w:tc>
          <w:tcPr>
            <w:tcW w:w="7229" w:type="dxa"/>
          </w:tcPr>
          <w:p w:rsidR="00B075E1" w:rsidRPr="00395688" w:rsidRDefault="00B075E1" w:rsidP="00641067">
            <w:pPr>
              <w:autoSpaceDE w:val="0"/>
              <w:autoSpaceDN w:val="0"/>
              <w:adjustRightInd w:val="0"/>
              <w:spacing w:after="0"/>
              <w:jc w:val="left"/>
              <w:rPr>
                <w:sz w:val="20"/>
                <w:szCs w:val="20"/>
                <w:highlight w:val="green"/>
                <w:lang w:val="ka-GE"/>
              </w:rPr>
            </w:pPr>
            <w:r w:rsidRPr="00395688">
              <w:rPr>
                <w:sz w:val="20"/>
                <w:szCs w:val="20"/>
                <w:highlight w:val="green"/>
                <w:lang w:val="ka-GE"/>
              </w:rPr>
              <w:t>საკითხი გათვალისწინებულია</w:t>
            </w:r>
          </w:p>
          <w:p w:rsidR="00B075E1" w:rsidRPr="00395688" w:rsidRDefault="00B075E1" w:rsidP="00641067">
            <w:pPr>
              <w:autoSpaceDE w:val="0"/>
              <w:autoSpaceDN w:val="0"/>
              <w:adjustRightInd w:val="0"/>
              <w:spacing w:after="0"/>
              <w:jc w:val="left"/>
              <w:rPr>
                <w:sz w:val="20"/>
                <w:szCs w:val="20"/>
                <w:highlight w:val="green"/>
                <w:lang w:val="ka-GE"/>
              </w:rPr>
            </w:pPr>
            <w:r w:rsidRPr="00395688">
              <w:rPr>
                <w:sz w:val="20"/>
                <w:szCs w:val="20"/>
                <w:highlight w:val="green"/>
                <w:lang w:val="ka-GE"/>
              </w:rPr>
              <w:t xml:space="preserve">გზშ-ს ანგარიშის ცალკეულ პარაგრაფებში მოცემულია გზშ-ის ფარგლებში ჩატარებული საბაზისო/საძიებო კვლევებისა და გზშ-ის ანგარიშის მომზადებისთვის გამოყენებული მეთოდების შესახებ. მათ შორის წარმოდგენილია ჰიდროლოგიური და საინჟინრო-გეოლოგიური კვლევის მეთოდოლოგია, ბიომრავალფეროვნების (ფლორა, ჰაბიტატები, ცხოველთა სახეობები, მათ შორის იქთიოფაუნა) კვლევის მეთოდოლოგია. ატმოსფერულ ჰაერში მავნე ნივთიერებების გაფრქვევის და ხმაურის გავრცელების გაანგარიშებისას გამოყენებული მეთოდები და მიდგომები და ა.შ. </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395688" w:rsidRDefault="00B075E1" w:rsidP="00641067">
            <w:pPr>
              <w:autoSpaceDE w:val="0"/>
              <w:autoSpaceDN w:val="0"/>
              <w:adjustRightInd w:val="0"/>
              <w:spacing w:after="0"/>
              <w:jc w:val="left"/>
              <w:rPr>
                <w:sz w:val="20"/>
                <w:szCs w:val="20"/>
                <w:highlight w:val="green"/>
                <w:lang w:val="ka-GE"/>
              </w:rPr>
            </w:pPr>
            <w:r w:rsidRPr="00395688">
              <w:rPr>
                <w:sz w:val="20"/>
                <w:szCs w:val="20"/>
                <w:highlight w:val="green"/>
                <w:lang w:val="ka-GE"/>
              </w:rPr>
              <w:t>პროექტის ფარგლებში დასაქმებული ადამიანების რაოდენობა, დასაქმებულთა შორის ადგილობრივი მოსახლეობის წილის მითითებით, ასევე ინფორმაცია პერსონალის პროფესიული და ტექნიკური სწავლების შესახებ;</w:t>
            </w:r>
          </w:p>
        </w:tc>
        <w:tc>
          <w:tcPr>
            <w:tcW w:w="7229" w:type="dxa"/>
          </w:tcPr>
          <w:p w:rsidR="00B075E1" w:rsidRPr="00395688" w:rsidRDefault="00B075E1" w:rsidP="00641067">
            <w:pPr>
              <w:autoSpaceDE w:val="0"/>
              <w:autoSpaceDN w:val="0"/>
              <w:adjustRightInd w:val="0"/>
              <w:spacing w:after="0"/>
              <w:jc w:val="left"/>
              <w:rPr>
                <w:sz w:val="20"/>
                <w:szCs w:val="20"/>
                <w:highlight w:val="green"/>
                <w:lang w:val="ka-GE"/>
              </w:rPr>
            </w:pPr>
            <w:r w:rsidRPr="00395688">
              <w:rPr>
                <w:sz w:val="20"/>
                <w:szCs w:val="20"/>
                <w:highlight w:val="green"/>
                <w:lang w:val="ka-GE"/>
              </w:rPr>
              <w:t>საკითხი გათვალისწინებულია</w:t>
            </w:r>
          </w:p>
          <w:p w:rsidR="00B075E1" w:rsidRPr="00395688" w:rsidRDefault="00B075E1" w:rsidP="00641067">
            <w:pPr>
              <w:autoSpaceDE w:val="0"/>
              <w:autoSpaceDN w:val="0"/>
              <w:adjustRightInd w:val="0"/>
              <w:spacing w:after="0"/>
              <w:jc w:val="left"/>
              <w:rPr>
                <w:sz w:val="20"/>
                <w:szCs w:val="20"/>
                <w:highlight w:val="green"/>
                <w:lang w:val="ka-GE"/>
              </w:rPr>
            </w:pPr>
            <w:proofErr w:type="gramStart"/>
            <w:r w:rsidRPr="00395688">
              <w:rPr>
                <w:sz w:val="20"/>
                <w:szCs w:val="20"/>
                <w:highlight w:val="green"/>
                <w:lang w:val="en-US"/>
              </w:rPr>
              <w:t>იხ</w:t>
            </w:r>
            <w:proofErr w:type="gramEnd"/>
            <w:r w:rsidRPr="00395688">
              <w:rPr>
                <w:sz w:val="20"/>
                <w:szCs w:val="20"/>
                <w:highlight w:val="green"/>
                <w:lang w:val="en-US"/>
              </w:rPr>
              <w:t xml:space="preserve">. </w:t>
            </w:r>
            <w:proofErr w:type="gramStart"/>
            <w:r w:rsidRPr="00395688">
              <w:rPr>
                <w:sz w:val="20"/>
                <w:szCs w:val="20"/>
                <w:highlight w:val="green"/>
                <w:lang w:val="en-US"/>
              </w:rPr>
              <w:t>გზშ-ს</w:t>
            </w:r>
            <w:proofErr w:type="gramEnd"/>
            <w:r w:rsidRPr="00395688">
              <w:rPr>
                <w:sz w:val="20"/>
                <w:szCs w:val="20"/>
                <w:highlight w:val="green"/>
                <w:lang w:val="en-US"/>
              </w:rPr>
              <w:t xml:space="preserve"> ანგარიშის I ტომის პარაგრაფ</w:t>
            </w:r>
            <w:r w:rsidRPr="00395688">
              <w:rPr>
                <w:sz w:val="20"/>
                <w:szCs w:val="20"/>
                <w:highlight w:val="green"/>
                <w:lang w:val="ka-GE"/>
              </w:rPr>
              <w:t>ებ</w:t>
            </w:r>
            <w:r w:rsidRPr="00395688">
              <w:rPr>
                <w:sz w:val="20"/>
                <w:szCs w:val="20"/>
                <w:highlight w:val="green"/>
                <w:lang w:val="en-US"/>
              </w:rPr>
              <w:t>ი 3.</w:t>
            </w:r>
            <w:r w:rsidRPr="00395688">
              <w:rPr>
                <w:sz w:val="20"/>
                <w:szCs w:val="20"/>
                <w:highlight w:val="green"/>
                <w:lang w:val="ka-GE"/>
              </w:rPr>
              <w:t>3</w:t>
            </w:r>
            <w:r w:rsidRPr="00395688">
              <w:rPr>
                <w:sz w:val="20"/>
                <w:szCs w:val="20"/>
                <w:highlight w:val="green"/>
                <w:lang w:val="en-US"/>
              </w:rPr>
              <w:t>.</w:t>
            </w:r>
            <w:r w:rsidRPr="00395688">
              <w:rPr>
                <w:sz w:val="20"/>
                <w:szCs w:val="20"/>
                <w:highlight w:val="green"/>
                <w:lang w:val="ka-GE"/>
              </w:rPr>
              <w:t>1</w:t>
            </w:r>
            <w:r>
              <w:rPr>
                <w:sz w:val="20"/>
                <w:szCs w:val="20"/>
                <w:highlight w:val="green"/>
                <w:lang w:val="ka-GE"/>
              </w:rPr>
              <w:t>., 3.3.3. და</w:t>
            </w:r>
            <w:r w:rsidRPr="00395688">
              <w:rPr>
                <w:sz w:val="20"/>
                <w:szCs w:val="20"/>
                <w:highlight w:val="green"/>
                <w:lang w:val="ka-GE"/>
              </w:rPr>
              <w:t xml:space="preserve"> 3.4.</w:t>
            </w:r>
          </w:p>
        </w:tc>
      </w:tr>
      <w:tr w:rsidR="00B075E1" w:rsidRPr="00BC5319" w:rsidTr="00CC361B">
        <w:trPr>
          <w:trHeight w:val="118"/>
        </w:trPr>
        <w:tc>
          <w:tcPr>
            <w:tcW w:w="803" w:type="dxa"/>
          </w:tcPr>
          <w:p w:rsidR="00B075E1" w:rsidRPr="00BC5319" w:rsidRDefault="00B075E1" w:rsidP="00641067">
            <w:pPr>
              <w:autoSpaceDE w:val="0"/>
              <w:autoSpaceDN w:val="0"/>
              <w:adjustRightInd w:val="0"/>
              <w:spacing w:after="0"/>
              <w:ind w:left="142"/>
              <w:jc w:val="right"/>
              <w:rPr>
                <w:b/>
                <w:sz w:val="20"/>
                <w:szCs w:val="20"/>
                <w:lang w:val="en-US"/>
              </w:rPr>
            </w:pPr>
            <w:r w:rsidRPr="00BC5319">
              <w:rPr>
                <w:b/>
                <w:sz w:val="20"/>
                <w:szCs w:val="20"/>
                <w:lang w:val="ka-GE"/>
              </w:rPr>
              <w:t>4.1.</w:t>
            </w:r>
          </w:p>
        </w:tc>
        <w:tc>
          <w:tcPr>
            <w:tcW w:w="7385" w:type="dxa"/>
          </w:tcPr>
          <w:p w:rsidR="00B075E1" w:rsidRPr="00395688" w:rsidRDefault="00B075E1" w:rsidP="00641067">
            <w:pPr>
              <w:autoSpaceDE w:val="0"/>
              <w:autoSpaceDN w:val="0"/>
              <w:adjustRightInd w:val="0"/>
              <w:spacing w:after="0"/>
              <w:jc w:val="left"/>
              <w:rPr>
                <w:b/>
                <w:color w:val="000000" w:themeColor="text1"/>
                <w:sz w:val="20"/>
                <w:szCs w:val="20"/>
                <w:highlight w:val="green"/>
                <w:lang w:val="ka-GE"/>
              </w:rPr>
            </w:pPr>
            <w:r w:rsidRPr="00395688">
              <w:rPr>
                <w:b/>
                <w:color w:val="000000" w:themeColor="text1"/>
                <w:sz w:val="20"/>
                <w:szCs w:val="20"/>
                <w:highlight w:val="green"/>
                <w:lang w:val="ka-GE"/>
              </w:rPr>
              <w:t>სამშენებლო სამუშაოების განხორციელების შესახებ ინფორმაცია, კერძოდ:</w:t>
            </w:r>
          </w:p>
        </w:tc>
        <w:tc>
          <w:tcPr>
            <w:tcW w:w="7229" w:type="dxa"/>
          </w:tcPr>
          <w:p w:rsidR="00B075E1" w:rsidRPr="00395688" w:rsidRDefault="00B075E1" w:rsidP="00641067">
            <w:pPr>
              <w:autoSpaceDE w:val="0"/>
              <w:autoSpaceDN w:val="0"/>
              <w:adjustRightInd w:val="0"/>
              <w:spacing w:after="0"/>
              <w:jc w:val="left"/>
              <w:rPr>
                <w:b/>
                <w:color w:val="000000" w:themeColor="text1"/>
                <w:sz w:val="20"/>
                <w:szCs w:val="20"/>
                <w:highlight w:val="green"/>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395688" w:rsidRDefault="00B075E1" w:rsidP="00641067">
            <w:pPr>
              <w:autoSpaceDE w:val="0"/>
              <w:autoSpaceDN w:val="0"/>
              <w:adjustRightInd w:val="0"/>
              <w:spacing w:after="0"/>
              <w:jc w:val="left"/>
              <w:rPr>
                <w:color w:val="000000" w:themeColor="text1"/>
                <w:sz w:val="20"/>
                <w:szCs w:val="20"/>
                <w:highlight w:val="green"/>
                <w:lang w:val="ka-GE"/>
              </w:rPr>
            </w:pPr>
            <w:r w:rsidRPr="00395688">
              <w:rPr>
                <w:color w:val="000000" w:themeColor="text1"/>
                <w:sz w:val="20"/>
                <w:szCs w:val="20"/>
                <w:highlight w:val="green"/>
                <w:lang w:val="ka-GE"/>
              </w:rPr>
              <w:t>სამშენებლო სამუშაოების შესახებ დეტალური ინფორმაცია, შესაბამისი ვადების</w:t>
            </w:r>
            <w:r w:rsidRPr="00395688">
              <w:rPr>
                <w:color w:val="000000" w:themeColor="text1"/>
                <w:sz w:val="20"/>
                <w:szCs w:val="20"/>
                <w:highlight w:val="green"/>
                <w:lang w:val="en-US"/>
              </w:rPr>
              <w:t xml:space="preserve"> </w:t>
            </w:r>
            <w:r w:rsidRPr="00395688">
              <w:rPr>
                <w:color w:val="000000" w:themeColor="text1"/>
                <w:sz w:val="20"/>
                <w:szCs w:val="20"/>
                <w:highlight w:val="green"/>
                <w:lang w:val="ka-GE"/>
              </w:rPr>
              <w:t>მითითებით. ამასთან, მოცემული იყოს სამშენებლო სამუშაოების გეგმა-გრაფიკი;</w:t>
            </w:r>
          </w:p>
        </w:tc>
        <w:tc>
          <w:tcPr>
            <w:tcW w:w="7229" w:type="dxa"/>
          </w:tcPr>
          <w:p w:rsidR="00B075E1" w:rsidRPr="00395688" w:rsidRDefault="00B075E1" w:rsidP="00641067">
            <w:pPr>
              <w:autoSpaceDE w:val="0"/>
              <w:autoSpaceDN w:val="0"/>
              <w:adjustRightInd w:val="0"/>
              <w:spacing w:after="0"/>
              <w:jc w:val="left"/>
              <w:rPr>
                <w:color w:val="000000" w:themeColor="text1"/>
                <w:sz w:val="20"/>
                <w:szCs w:val="20"/>
                <w:highlight w:val="green"/>
                <w:lang w:val="ka-GE"/>
              </w:rPr>
            </w:pPr>
            <w:r w:rsidRPr="00395688">
              <w:rPr>
                <w:color w:val="000000" w:themeColor="text1"/>
                <w:sz w:val="20"/>
                <w:szCs w:val="20"/>
                <w:highlight w:val="green"/>
                <w:lang w:val="ka-GE"/>
              </w:rPr>
              <w:t>საკითხი გათვალისწინებულია</w:t>
            </w:r>
          </w:p>
          <w:p w:rsidR="00B075E1" w:rsidRPr="00395688" w:rsidRDefault="00B075E1" w:rsidP="00641067">
            <w:pPr>
              <w:autoSpaceDE w:val="0"/>
              <w:autoSpaceDN w:val="0"/>
              <w:adjustRightInd w:val="0"/>
              <w:spacing w:after="0"/>
              <w:jc w:val="left"/>
              <w:rPr>
                <w:color w:val="000000" w:themeColor="text1"/>
                <w:sz w:val="20"/>
                <w:szCs w:val="20"/>
                <w:highlight w:val="green"/>
                <w:lang w:val="ka-GE"/>
              </w:rPr>
            </w:pPr>
            <w:r w:rsidRPr="00395688">
              <w:rPr>
                <w:color w:val="000000" w:themeColor="text1"/>
                <w:sz w:val="20"/>
                <w:szCs w:val="20"/>
                <w:highlight w:val="green"/>
                <w:lang w:val="ka-GE"/>
              </w:rPr>
              <w:t>იხ. გზშ-ს ანგარიშის I ტომის პარაგრაფ</w:t>
            </w:r>
            <w:r>
              <w:rPr>
                <w:color w:val="000000" w:themeColor="text1"/>
                <w:sz w:val="20"/>
                <w:szCs w:val="20"/>
                <w:highlight w:val="green"/>
                <w:lang w:val="ka-GE"/>
              </w:rPr>
              <w:t>ებ</w:t>
            </w:r>
            <w:r w:rsidRPr="00395688">
              <w:rPr>
                <w:color w:val="000000" w:themeColor="text1"/>
                <w:sz w:val="20"/>
                <w:szCs w:val="20"/>
                <w:highlight w:val="green"/>
                <w:lang w:val="ka-GE"/>
              </w:rPr>
              <w:t>ი 3.3. და 3.3.4.2.</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395688" w:rsidRDefault="00B075E1" w:rsidP="00641067">
            <w:pPr>
              <w:autoSpaceDE w:val="0"/>
              <w:autoSpaceDN w:val="0"/>
              <w:adjustRightInd w:val="0"/>
              <w:spacing w:after="0"/>
              <w:jc w:val="left"/>
              <w:rPr>
                <w:color w:val="000000" w:themeColor="text1"/>
                <w:sz w:val="20"/>
                <w:szCs w:val="20"/>
                <w:highlight w:val="green"/>
                <w:lang w:val="ka-GE"/>
              </w:rPr>
            </w:pPr>
            <w:r w:rsidRPr="00395688">
              <w:rPr>
                <w:color w:val="000000" w:themeColor="text1"/>
                <w:sz w:val="20"/>
                <w:szCs w:val="20"/>
                <w:highlight w:val="green"/>
                <w:lang w:val="ka-GE"/>
              </w:rPr>
              <w:t>ინფორმაცია ჰესის მშენებლობაში გამოყენებული ტექნიკის და რაოდენობის</w:t>
            </w:r>
            <w:r w:rsidRPr="00395688">
              <w:rPr>
                <w:color w:val="000000" w:themeColor="text1"/>
                <w:sz w:val="20"/>
                <w:szCs w:val="20"/>
                <w:highlight w:val="green"/>
                <w:lang w:val="en-US"/>
              </w:rPr>
              <w:t xml:space="preserve"> </w:t>
            </w:r>
            <w:r w:rsidRPr="00395688">
              <w:rPr>
                <w:color w:val="000000" w:themeColor="text1"/>
                <w:sz w:val="20"/>
                <w:szCs w:val="20"/>
                <w:highlight w:val="green"/>
                <w:lang w:val="ka-GE"/>
              </w:rPr>
              <w:t>შესახებ;</w:t>
            </w:r>
          </w:p>
        </w:tc>
        <w:tc>
          <w:tcPr>
            <w:tcW w:w="7229" w:type="dxa"/>
          </w:tcPr>
          <w:p w:rsidR="00B075E1" w:rsidRPr="00395688" w:rsidRDefault="00B075E1" w:rsidP="00641067">
            <w:pPr>
              <w:autoSpaceDE w:val="0"/>
              <w:autoSpaceDN w:val="0"/>
              <w:adjustRightInd w:val="0"/>
              <w:spacing w:after="0"/>
              <w:jc w:val="left"/>
              <w:rPr>
                <w:color w:val="000000" w:themeColor="text1"/>
                <w:sz w:val="20"/>
                <w:szCs w:val="20"/>
                <w:highlight w:val="green"/>
                <w:lang w:val="ka-GE"/>
              </w:rPr>
            </w:pPr>
            <w:r w:rsidRPr="00395688">
              <w:rPr>
                <w:color w:val="000000" w:themeColor="text1"/>
                <w:sz w:val="20"/>
                <w:szCs w:val="20"/>
                <w:highlight w:val="green"/>
                <w:lang w:val="ka-GE"/>
              </w:rPr>
              <w:t>საკითხი გათვალისწინებულია</w:t>
            </w:r>
          </w:p>
          <w:p w:rsidR="00B075E1" w:rsidRPr="00395688" w:rsidRDefault="00B075E1" w:rsidP="00641067">
            <w:pPr>
              <w:autoSpaceDE w:val="0"/>
              <w:autoSpaceDN w:val="0"/>
              <w:adjustRightInd w:val="0"/>
              <w:spacing w:after="0"/>
              <w:jc w:val="left"/>
              <w:rPr>
                <w:color w:val="000000" w:themeColor="text1"/>
                <w:sz w:val="20"/>
                <w:szCs w:val="20"/>
                <w:highlight w:val="green"/>
                <w:lang w:val="ka-GE"/>
              </w:rPr>
            </w:pPr>
            <w:r w:rsidRPr="00395688">
              <w:rPr>
                <w:color w:val="000000" w:themeColor="text1"/>
                <w:sz w:val="20"/>
                <w:szCs w:val="20"/>
                <w:highlight w:val="green"/>
                <w:lang w:val="ka-GE"/>
              </w:rPr>
              <w:t>იხ. გზშ-ს ანგარიშის I ტომის პარაგრაფი 3.3.7.</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ნიადაგის საფარის მოხსნის სამუშაოების, გრუნტის სამუშაოების და</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სარეკულტივაციო სამუშაოების შესახებ დეტალური ინფორმაცია (,,ნაყოფიერი</w:t>
            </w:r>
            <w:r w:rsidRPr="003D1402">
              <w:rPr>
                <w:sz w:val="20"/>
                <w:szCs w:val="20"/>
                <w:highlight w:val="green"/>
                <w:lang w:val="en-US"/>
              </w:rPr>
              <w:t xml:space="preserve"> </w:t>
            </w:r>
            <w:r w:rsidRPr="003D1402">
              <w:rPr>
                <w:sz w:val="20"/>
                <w:szCs w:val="20"/>
                <w:highlight w:val="green"/>
                <w:lang w:val="ka-GE"/>
              </w:rPr>
              <w:t>ფენის მოხსნის, შენახვის, გამოყენებისა და რეკულტივაციის შესახებ“</w:t>
            </w:r>
            <w:r w:rsidRPr="003D1402">
              <w:rPr>
                <w:sz w:val="20"/>
                <w:szCs w:val="20"/>
                <w:highlight w:val="green"/>
                <w:lang w:val="en-US"/>
              </w:rPr>
              <w:t xml:space="preserve"> </w:t>
            </w:r>
            <w:r w:rsidRPr="003D1402">
              <w:rPr>
                <w:sz w:val="20"/>
                <w:szCs w:val="20"/>
                <w:highlight w:val="green"/>
                <w:lang w:val="ka-GE"/>
              </w:rPr>
              <w:t>ტექნიკური რეგლამენტის მოთხოვნათა დაცვით);</w:t>
            </w:r>
          </w:p>
        </w:tc>
        <w:tc>
          <w:tcPr>
            <w:tcW w:w="7229" w:type="dxa"/>
          </w:tcPr>
          <w:p w:rsidR="003D1402" w:rsidRPr="00395688" w:rsidRDefault="003D1402" w:rsidP="003D1402">
            <w:pPr>
              <w:autoSpaceDE w:val="0"/>
              <w:autoSpaceDN w:val="0"/>
              <w:adjustRightInd w:val="0"/>
              <w:spacing w:after="0"/>
              <w:jc w:val="left"/>
              <w:rPr>
                <w:color w:val="000000" w:themeColor="text1"/>
                <w:sz w:val="20"/>
                <w:szCs w:val="20"/>
                <w:highlight w:val="green"/>
                <w:lang w:val="ka-GE"/>
              </w:rPr>
            </w:pPr>
            <w:r w:rsidRPr="00395688">
              <w:rPr>
                <w:color w:val="000000" w:themeColor="text1"/>
                <w:sz w:val="20"/>
                <w:szCs w:val="20"/>
                <w:highlight w:val="green"/>
                <w:lang w:val="ka-GE"/>
              </w:rPr>
              <w:t>საკითხი გათვალისწინებულია</w:t>
            </w:r>
          </w:p>
          <w:p w:rsidR="00B075E1" w:rsidRPr="00395688" w:rsidRDefault="003D1402" w:rsidP="003D1402">
            <w:pPr>
              <w:autoSpaceDE w:val="0"/>
              <w:autoSpaceDN w:val="0"/>
              <w:adjustRightInd w:val="0"/>
              <w:spacing w:after="0"/>
              <w:jc w:val="left"/>
              <w:rPr>
                <w:sz w:val="20"/>
                <w:szCs w:val="20"/>
                <w:highlight w:val="red"/>
                <w:lang w:val="ka-GE"/>
              </w:rPr>
            </w:pPr>
            <w:r w:rsidRPr="00395688">
              <w:rPr>
                <w:color w:val="000000" w:themeColor="text1"/>
                <w:sz w:val="20"/>
                <w:szCs w:val="20"/>
                <w:highlight w:val="green"/>
                <w:lang w:val="ka-GE"/>
              </w:rPr>
              <w:t xml:space="preserve">იხ. გზშ-ს ანგარიშის </w:t>
            </w:r>
            <w:r>
              <w:rPr>
                <w:color w:val="000000" w:themeColor="text1"/>
                <w:sz w:val="20"/>
                <w:szCs w:val="20"/>
                <w:highlight w:val="green"/>
                <w:lang w:val="ka-GE"/>
              </w:rPr>
              <w:t>I</w:t>
            </w:r>
            <w:r w:rsidRPr="00395688">
              <w:rPr>
                <w:color w:val="000000" w:themeColor="text1"/>
                <w:sz w:val="20"/>
                <w:szCs w:val="20"/>
                <w:highlight w:val="green"/>
                <w:lang w:val="ka-GE"/>
              </w:rPr>
              <w:t>I ტომის პარაგრაფი 3.</w:t>
            </w:r>
            <w:r>
              <w:rPr>
                <w:color w:val="000000" w:themeColor="text1"/>
                <w:sz w:val="20"/>
                <w:szCs w:val="20"/>
                <w:highlight w:val="green"/>
                <w:lang w:val="ka-GE"/>
              </w:rPr>
              <w:t>10.</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ინფორმაცია მოსახსნელი ნიადაგის ნაყოფიერი ფენის მოცულობისა და მისი</w:t>
            </w:r>
            <w:r w:rsidRPr="003D1402">
              <w:rPr>
                <w:sz w:val="20"/>
                <w:szCs w:val="20"/>
                <w:highlight w:val="green"/>
                <w:lang w:val="en-US"/>
              </w:rPr>
              <w:t xml:space="preserve"> </w:t>
            </w:r>
            <w:r w:rsidRPr="003D1402">
              <w:rPr>
                <w:sz w:val="20"/>
                <w:szCs w:val="20"/>
                <w:highlight w:val="green"/>
                <w:lang w:val="ka-GE"/>
              </w:rPr>
              <w:t>განთავსების პირობების, ასევე ადგილების შესახებ (მდებარეობის მითითებით</w:t>
            </w:r>
            <w:r w:rsidRPr="003D1402">
              <w:rPr>
                <w:sz w:val="20"/>
                <w:szCs w:val="20"/>
                <w:highlight w:val="green"/>
                <w:lang w:val="en-US"/>
              </w:rPr>
              <w:t xml:space="preserve"> </w:t>
            </w:r>
            <w:r w:rsidRPr="003D1402">
              <w:rPr>
                <w:sz w:val="20"/>
                <w:szCs w:val="20"/>
                <w:highlight w:val="green"/>
                <w:lang w:val="ka-GE"/>
              </w:rPr>
              <w:t>- GPS კოორდინატები, Shp ფაილები);</w:t>
            </w:r>
          </w:p>
        </w:tc>
        <w:tc>
          <w:tcPr>
            <w:tcW w:w="7229" w:type="dxa"/>
          </w:tcPr>
          <w:p w:rsidR="003D1402" w:rsidRPr="00395688" w:rsidRDefault="003D1402" w:rsidP="003D1402">
            <w:pPr>
              <w:autoSpaceDE w:val="0"/>
              <w:autoSpaceDN w:val="0"/>
              <w:adjustRightInd w:val="0"/>
              <w:spacing w:after="0"/>
              <w:jc w:val="left"/>
              <w:rPr>
                <w:color w:val="000000" w:themeColor="text1"/>
                <w:sz w:val="20"/>
                <w:szCs w:val="20"/>
                <w:highlight w:val="green"/>
                <w:lang w:val="ka-GE"/>
              </w:rPr>
            </w:pPr>
            <w:r w:rsidRPr="00395688">
              <w:rPr>
                <w:color w:val="000000" w:themeColor="text1"/>
                <w:sz w:val="20"/>
                <w:szCs w:val="20"/>
                <w:highlight w:val="green"/>
                <w:lang w:val="ka-GE"/>
              </w:rPr>
              <w:t>საკითხი გათვალისწინებულია</w:t>
            </w:r>
          </w:p>
          <w:p w:rsidR="00B075E1" w:rsidRDefault="003D1402" w:rsidP="003D1402">
            <w:pPr>
              <w:autoSpaceDE w:val="0"/>
              <w:autoSpaceDN w:val="0"/>
              <w:adjustRightInd w:val="0"/>
              <w:spacing w:after="0"/>
              <w:jc w:val="left"/>
              <w:rPr>
                <w:color w:val="000000" w:themeColor="text1"/>
                <w:sz w:val="20"/>
                <w:szCs w:val="20"/>
                <w:highlight w:val="green"/>
                <w:lang w:val="ka-GE"/>
              </w:rPr>
            </w:pPr>
            <w:r w:rsidRPr="00395688">
              <w:rPr>
                <w:color w:val="000000" w:themeColor="text1"/>
                <w:sz w:val="20"/>
                <w:szCs w:val="20"/>
                <w:highlight w:val="green"/>
                <w:lang w:val="ka-GE"/>
              </w:rPr>
              <w:t xml:space="preserve">იხ. გზშ-ს ანგარიშის </w:t>
            </w:r>
            <w:r>
              <w:rPr>
                <w:color w:val="000000" w:themeColor="text1"/>
                <w:sz w:val="20"/>
                <w:szCs w:val="20"/>
                <w:highlight w:val="green"/>
                <w:lang w:val="ka-GE"/>
              </w:rPr>
              <w:t>I</w:t>
            </w:r>
            <w:r w:rsidRPr="00395688">
              <w:rPr>
                <w:color w:val="000000" w:themeColor="text1"/>
                <w:sz w:val="20"/>
                <w:szCs w:val="20"/>
                <w:highlight w:val="green"/>
                <w:lang w:val="ka-GE"/>
              </w:rPr>
              <w:t>I ტომის პარაგრაფი 3.</w:t>
            </w:r>
            <w:r>
              <w:rPr>
                <w:color w:val="000000" w:themeColor="text1"/>
                <w:sz w:val="20"/>
                <w:szCs w:val="20"/>
                <w:highlight w:val="green"/>
                <w:lang w:val="ka-GE"/>
              </w:rPr>
              <w:t>10.</w:t>
            </w:r>
          </w:p>
          <w:p w:rsidR="003D1402" w:rsidRPr="003D1402" w:rsidRDefault="003D1402" w:rsidP="003D1402">
            <w:pPr>
              <w:autoSpaceDE w:val="0"/>
              <w:autoSpaceDN w:val="0"/>
              <w:adjustRightInd w:val="0"/>
              <w:spacing w:after="0"/>
              <w:jc w:val="left"/>
              <w:rPr>
                <w:sz w:val="20"/>
                <w:szCs w:val="20"/>
                <w:highlight w:val="red"/>
                <w:lang w:val="ka-GE"/>
              </w:rPr>
            </w:pPr>
            <w:r w:rsidRPr="003D1402">
              <w:rPr>
                <w:color w:val="000000" w:themeColor="text1"/>
                <w:sz w:val="20"/>
                <w:szCs w:val="20"/>
                <w:highlight w:val="red"/>
                <w:lang w:val="ka-GE"/>
              </w:rPr>
              <w:t>გზშ-ს ანგა</w:t>
            </w:r>
            <w:r w:rsidR="00FC73E2">
              <w:rPr>
                <w:color w:val="000000" w:themeColor="text1"/>
                <w:sz w:val="20"/>
                <w:szCs w:val="20"/>
                <w:highlight w:val="red"/>
                <w:lang w:val="ka-GE"/>
              </w:rPr>
              <w:t>რ</w:t>
            </w:r>
            <w:r w:rsidRPr="003D1402">
              <w:rPr>
                <w:color w:val="000000" w:themeColor="text1"/>
                <w:sz w:val="20"/>
                <w:szCs w:val="20"/>
                <w:highlight w:val="red"/>
                <w:lang w:val="ka-GE"/>
              </w:rPr>
              <w:t xml:space="preserve">იშს თან ერთვის შესაბამისი </w:t>
            </w:r>
            <w:r w:rsidRPr="003D1402">
              <w:rPr>
                <w:color w:val="000000" w:themeColor="text1"/>
                <w:sz w:val="20"/>
                <w:szCs w:val="20"/>
                <w:highlight w:val="red"/>
                <w:lang w:val="en-US"/>
              </w:rPr>
              <w:t xml:space="preserve">shape </w:t>
            </w:r>
            <w:r w:rsidRPr="003D1402">
              <w:rPr>
                <w:color w:val="000000" w:themeColor="text1"/>
                <w:sz w:val="20"/>
                <w:szCs w:val="20"/>
                <w:highlight w:val="red"/>
                <w:lang w:val="ka-GE"/>
              </w:rPr>
              <w:t>ფაილები.</w:t>
            </w:r>
            <w:r w:rsidRPr="003D1402">
              <w:rPr>
                <w:color w:val="000000" w:themeColor="text1"/>
                <w:sz w:val="20"/>
                <w:szCs w:val="20"/>
                <w:lang w:val="ka-GE"/>
              </w:rPr>
              <w:t xml:space="preserve"> </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45070A" w:rsidRDefault="00B075E1" w:rsidP="00641067">
            <w:pPr>
              <w:autoSpaceDE w:val="0"/>
              <w:autoSpaceDN w:val="0"/>
              <w:adjustRightInd w:val="0"/>
              <w:spacing w:after="0"/>
              <w:jc w:val="left"/>
              <w:rPr>
                <w:sz w:val="20"/>
                <w:szCs w:val="20"/>
                <w:highlight w:val="green"/>
                <w:lang w:val="ka-GE"/>
              </w:rPr>
            </w:pPr>
            <w:r w:rsidRPr="0045070A">
              <w:rPr>
                <w:sz w:val="20"/>
                <w:szCs w:val="20"/>
                <w:highlight w:val="green"/>
                <w:lang w:val="ka-GE"/>
              </w:rPr>
              <w:t>მშენებლობის პროცესში წარმოქმნილი ფუჭი ქანებისს რაოდენობა და მათი</w:t>
            </w:r>
          </w:p>
          <w:p w:rsidR="00B075E1" w:rsidRPr="0045070A" w:rsidRDefault="00B075E1" w:rsidP="00641067">
            <w:pPr>
              <w:autoSpaceDE w:val="0"/>
              <w:autoSpaceDN w:val="0"/>
              <w:adjustRightInd w:val="0"/>
              <w:spacing w:after="0"/>
              <w:jc w:val="left"/>
              <w:rPr>
                <w:sz w:val="20"/>
                <w:szCs w:val="20"/>
                <w:highlight w:val="green"/>
                <w:lang w:val="ka-GE"/>
              </w:rPr>
            </w:pPr>
            <w:r w:rsidRPr="0045070A">
              <w:rPr>
                <w:sz w:val="20"/>
                <w:szCs w:val="20"/>
                <w:highlight w:val="green"/>
                <w:lang w:val="ka-GE"/>
              </w:rPr>
              <w:t>მართვის საკითხები. ამასთან, წარმოდგენილი უნდა იყოს, ფუჭი</w:t>
            </w:r>
          </w:p>
          <w:p w:rsidR="00B075E1" w:rsidRPr="0045070A" w:rsidRDefault="00B075E1" w:rsidP="00641067">
            <w:pPr>
              <w:autoSpaceDE w:val="0"/>
              <w:autoSpaceDN w:val="0"/>
              <w:adjustRightInd w:val="0"/>
              <w:spacing w:after="0"/>
              <w:jc w:val="left"/>
              <w:rPr>
                <w:sz w:val="20"/>
                <w:szCs w:val="20"/>
                <w:highlight w:val="green"/>
                <w:lang w:val="ka-GE"/>
              </w:rPr>
            </w:pPr>
            <w:r w:rsidRPr="0045070A">
              <w:rPr>
                <w:sz w:val="20"/>
                <w:szCs w:val="20"/>
                <w:highlight w:val="green"/>
                <w:lang w:val="ka-GE"/>
              </w:rPr>
              <w:t>ქანების/გრუნტის განთავსების მუდმივი/დროებითი ადგილების (სანაყაროები)</w:t>
            </w:r>
            <w:r w:rsidRPr="0045070A">
              <w:rPr>
                <w:sz w:val="20"/>
                <w:szCs w:val="20"/>
                <w:highlight w:val="green"/>
                <w:lang w:val="en-US"/>
              </w:rPr>
              <w:t xml:space="preserve"> </w:t>
            </w:r>
            <w:r w:rsidRPr="0045070A">
              <w:rPr>
                <w:sz w:val="20"/>
                <w:szCs w:val="20"/>
                <w:highlight w:val="green"/>
                <w:lang w:val="ka-GE"/>
              </w:rPr>
              <w:t>შესახებ ინფორმაცია, შესაბამისი საპროექტო დოკუმენტაცით (სანაყაროს</w:t>
            </w:r>
            <w:r w:rsidRPr="0045070A">
              <w:rPr>
                <w:sz w:val="20"/>
                <w:szCs w:val="20"/>
                <w:highlight w:val="green"/>
                <w:lang w:val="en-US"/>
              </w:rPr>
              <w:t xml:space="preserve"> </w:t>
            </w:r>
            <w:r w:rsidRPr="0045070A">
              <w:rPr>
                <w:sz w:val="20"/>
                <w:szCs w:val="20"/>
                <w:highlight w:val="green"/>
                <w:lang w:val="ka-GE"/>
              </w:rPr>
              <w:t>ფართობისა და GPS კოორდინატების (shp ფაილებთან ერთად) მითითებით).</w:t>
            </w:r>
            <w:r w:rsidRPr="0045070A">
              <w:rPr>
                <w:sz w:val="20"/>
                <w:szCs w:val="20"/>
                <w:highlight w:val="green"/>
                <w:lang w:val="en-US"/>
              </w:rPr>
              <w:t xml:space="preserve"> </w:t>
            </w:r>
            <w:r w:rsidRPr="0045070A">
              <w:rPr>
                <w:sz w:val="20"/>
                <w:szCs w:val="20"/>
                <w:highlight w:val="green"/>
                <w:lang w:val="ka-GE"/>
              </w:rPr>
              <w:t>დასაბუთებული უნდა იყოს სანაყაროების განთავსებისთვის შერჩეული</w:t>
            </w:r>
            <w:r w:rsidRPr="0045070A">
              <w:rPr>
                <w:sz w:val="20"/>
                <w:szCs w:val="20"/>
                <w:highlight w:val="green"/>
                <w:lang w:val="en-US"/>
              </w:rPr>
              <w:t xml:space="preserve"> </w:t>
            </w:r>
            <w:r w:rsidRPr="0045070A">
              <w:rPr>
                <w:sz w:val="20"/>
                <w:szCs w:val="20"/>
                <w:highlight w:val="green"/>
                <w:lang w:val="ka-GE"/>
              </w:rPr>
              <w:t>ადგილის გარემოსდაცვითი და ტექნიკური უპირატესობები;</w:t>
            </w:r>
          </w:p>
        </w:tc>
        <w:tc>
          <w:tcPr>
            <w:tcW w:w="7229" w:type="dxa"/>
          </w:tcPr>
          <w:p w:rsidR="00B075E1" w:rsidRPr="0045070A" w:rsidRDefault="00B075E1" w:rsidP="00641067">
            <w:pPr>
              <w:autoSpaceDE w:val="0"/>
              <w:autoSpaceDN w:val="0"/>
              <w:adjustRightInd w:val="0"/>
              <w:spacing w:after="0"/>
              <w:jc w:val="left"/>
              <w:rPr>
                <w:sz w:val="20"/>
                <w:szCs w:val="20"/>
                <w:highlight w:val="green"/>
                <w:lang w:val="ka-GE"/>
              </w:rPr>
            </w:pPr>
            <w:r w:rsidRPr="0045070A">
              <w:rPr>
                <w:sz w:val="20"/>
                <w:szCs w:val="20"/>
                <w:highlight w:val="green"/>
                <w:lang w:val="ka-GE"/>
              </w:rPr>
              <w:t>საკითხი გათვალისწინებულია</w:t>
            </w:r>
          </w:p>
          <w:p w:rsidR="00B075E1" w:rsidRPr="0045070A" w:rsidRDefault="00B075E1" w:rsidP="00641067">
            <w:pPr>
              <w:autoSpaceDE w:val="0"/>
              <w:autoSpaceDN w:val="0"/>
              <w:adjustRightInd w:val="0"/>
              <w:spacing w:after="0"/>
              <w:jc w:val="left"/>
              <w:rPr>
                <w:sz w:val="20"/>
                <w:szCs w:val="20"/>
                <w:highlight w:val="green"/>
                <w:lang w:val="ka-GE"/>
              </w:rPr>
            </w:pPr>
            <w:r w:rsidRPr="0045070A">
              <w:rPr>
                <w:color w:val="000000" w:themeColor="text1"/>
                <w:sz w:val="20"/>
                <w:szCs w:val="20"/>
                <w:highlight w:val="green"/>
                <w:lang w:val="ka-GE"/>
              </w:rPr>
              <w:t xml:space="preserve">იხ. გზშ-ს ანგარიშის I ტომის პარაგრაფი 3.3.8.1. გზშ-ს ანგარიშს </w:t>
            </w:r>
            <w:r>
              <w:rPr>
                <w:color w:val="000000" w:themeColor="text1"/>
                <w:sz w:val="20"/>
                <w:szCs w:val="20"/>
                <w:highlight w:val="green"/>
                <w:lang w:val="ka-GE"/>
              </w:rPr>
              <w:t>თ</w:t>
            </w:r>
            <w:r w:rsidRPr="0045070A">
              <w:rPr>
                <w:color w:val="000000" w:themeColor="text1"/>
                <w:sz w:val="20"/>
                <w:szCs w:val="20"/>
                <w:highlight w:val="green"/>
                <w:lang w:val="ka-GE"/>
              </w:rPr>
              <w:t xml:space="preserve">ან ერთვის სანაყაროებისთვის განკუთვნილი ტერიტორიების </w:t>
            </w:r>
            <w:r w:rsidRPr="0045070A">
              <w:rPr>
                <w:color w:val="000000" w:themeColor="text1"/>
                <w:sz w:val="20"/>
                <w:szCs w:val="20"/>
                <w:highlight w:val="green"/>
                <w:lang w:val="en-US"/>
              </w:rPr>
              <w:t xml:space="preserve">shp </w:t>
            </w:r>
            <w:r w:rsidRPr="0045070A">
              <w:rPr>
                <w:color w:val="000000" w:themeColor="text1"/>
                <w:sz w:val="20"/>
                <w:szCs w:val="20"/>
                <w:highlight w:val="green"/>
                <w:lang w:val="ka-GE"/>
              </w:rPr>
              <w:t>ფაილები</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45070A" w:rsidRDefault="00B075E1" w:rsidP="00641067">
            <w:pPr>
              <w:autoSpaceDE w:val="0"/>
              <w:autoSpaceDN w:val="0"/>
              <w:adjustRightInd w:val="0"/>
              <w:spacing w:after="0"/>
              <w:jc w:val="left"/>
              <w:rPr>
                <w:sz w:val="20"/>
                <w:szCs w:val="20"/>
                <w:highlight w:val="green"/>
                <w:lang w:val="ka-GE"/>
              </w:rPr>
            </w:pPr>
            <w:r w:rsidRPr="0045070A">
              <w:rPr>
                <w:sz w:val="20"/>
                <w:szCs w:val="20"/>
                <w:highlight w:val="green"/>
                <w:lang w:val="ka-GE"/>
              </w:rPr>
              <w:t>ობიექტების მშენებლობისთვის საჭირო სამშენებლო მასალების მოპოვებისა და</w:t>
            </w:r>
            <w:r w:rsidRPr="0045070A">
              <w:rPr>
                <w:sz w:val="20"/>
                <w:szCs w:val="20"/>
                <w:highlight w:val="green"/>
                <w:lang w:val="en-US"/>
              </w:rPr>
              <w:t xml:space="preserve"> </w:t>
            </w:r>
            <w:r w:rsidRPr="0045070A">
              <w:rPr>
                <w:sz w:val="20"/>
                <w:szCs w:val="20"/>
                <w:highlight w:val="green"/>
                <w:lang w:val="ka-GE"/>
              </w:rPr>
              <w:t>სამშენებლო მასალების დამამზადებელი ობიექტების (არსებობის შემთხვევაში)</w:t>
            </w:r>
            <w:r w:rsidRPr="0045070A">
              <w:rPr>
                <w:sz w:val="20"/>
                <w:szCs w:val="20"/>
                <w:highlight w:val="green"/>
                <w:lang w:val="en-US"/>
              </w:rPr>
              <w:t xml:space="preserve"> </w:t>
            </w:r>
            <w:r w:rsidRPr="0045070A">
              <w:rPr>
                <w:sz w:val="20"/>
                <w:szCs w:val="20"/>
                <w:highlight w:val="green"/>
                <w:lang w:val="ka-GE"/>
              </w:rPr>
              <w:t>მოწყობის შესახებ ინფორმაცია;</w:t>
            </w:r>
          </w:p>
        </w:tc>
        <w:tc>
          <w:tcPr>
            <w:tcW w:w="7229" w:type="dxa"/>
          </w:tcPr>
          <w:p w:rsidR="00B075E1" w:rsidRPr="0045070A" w:rsidRDefault="00B075E1" w:rsidP="00641067">
            <w:pPr>
              <w:autoSpaceDE w:val="0"/>
              <w:autoSpaceDN w:val="0"/>
              <w:adjustRightInd w:val="0"/>
              <w:spacing w:after="0"/>
              <w:jc w:val="left"/>
              <w:rPr>
                <w:sz w:val="20"/>
                <w:szCs w:val="20"/>
                <w:highlight w:val="green"/>
                <w:lang w:val="ka-GE"/>
              </w:rPr>
            </w:pPr>
            <w:r w:rsidRPr="0045070A">
              <w:rPr>
                <w:sz w:val="20"/>
                <w:szCs w:val="20"/>
                <w:highlight w:val="green"/>
                <w:lang w:val="ka-GE"/>
              </w:rPr>
              <w:t>საკითხი გათვალისწინებულია</w:t>
            </w:r>
          </w:p>
          <w:p w:rsidR="00B075E1" w:rsidRPr="0045070A" w:rsidRDefault="00B075E1" w:rsidP="00641067">
            <w:pPr>
              <w:autoSpaceDE w:val="0"/>
              <w:autoSpaceDN w:val="0"/>
              <w:adjustRightInd w:val="0"/>
              <w:spacing w:after="0"/>
              <w:jc w:val="left"/>
              <w:rPr>
                <w:sz w:val="20"/>
                <w:szCs w:val="20"/>
                <w:highlight w:val="green"/>
                <w:lang w:val="ka-GE"/>
              </w:rPr>
            </w:pPr>
            <w:r w:rsidRPr="0045070A">
              <w:rPr>
                <w:color w:val="000000" w:themeColor="text1"/>
                <w:sz w:val="20"/>
                <w:szCs w:val="20"/>
                <w:highlight w:val="green"/>
                <w:lang w:val="ka-GE"/>
              </w:rPr>
              <w:t>იხ. გზშ-ს ანგარიშის I ტომის პარაგრაფები 3.3.2 და 3.3.6.</w:t>
            </w:r>
          </w:p>
          <w:p w:rsidR="00B075E1" w:rsidRPr="0045070A" w:rsidRDefault="00B075E1" w:rsidP="00641067">
            <w:pPr>
              <w:autoSpaceDE w:val="0"/>
              <w:autoSpaceDN w:val="0"/>
              <w:adjustRightInd w:val="0"/>
              <w:spacing w:after="0"/>
              <w:jc w:val="left"/>
              <w:rPr>
                <w:sz w:val="20"/>
                <w:szCs w:val="20"/>
                <w:highlight w:val="green"/>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center"/>
              <w:rPr>
                <w:sz w:val="20"/>
                <w:szCs w:val="20"/>
                <w:lang w:val="ka-GE"/>
              </w:rPr>
            </w:pPr>
          </w:p>
        </w:tc>
        <w:tc>
          <w:tcPr>
            <w:tcW w:w="7385" w:type="dxa"/>
          </w:tcPr>
          <w:p w:rsidR="00B075E1" w:rsidRPr="0045070A" w:rsidRDefault="00B075E1" w:rsidP="00641067">
            <w:pPr>
              <w:autoSpaceDE w:val="0"/>
              <w:autoSpaceDN w:val="0"/>
              <w:adjustRightInd w:val="0"/>
              <w:spacing w:after="0"/>
              <w:jc w:val="left"/>
              <w:rPr>
                <w:sz w:val="20"/>
                <w:szCs w:val="20"/>
                <w:highlight w:val="green"/>
                <w:lang w:val="ka-GE"/>
              </w:rPr>
            </w:pPr>
            <w:r w:rsidRPr="0045070A">
              <w:rPr>
                <w:sz w:val="20"/>
                <w:szCs w:val="20"/>
                <w:highlight w:val="green"/>
                <w:lang w:val="ka-GE"/>
              </w:rPr>
              <w:t>მისასვლელი გზების მოწყობის-რეაბილიტაციის შესახებ ინფორმაცია,</w:t>
            </w:r>
          </w:p>
          <w:p w:rsidR="00B075E1" w:rsidRPr="0045070A" w:rsidRDefault="00B075E1" w:rsidP="00641067">
            <w:pPr>
              <w:autoSpaceDE w:val="0"/>
              <w:autoSpaceDN w:val="0"/>
              <w:adjustRightInd w:val="0"/>
              <w:spacing w:after="0"/>
              <w:jc w:val="left"/>
              <w:rPr>
                <w:sz w:val="20"/>
                <w:szCs w:val="20"/>
                <w:highlight w:val="green"/>
                <w:lang w:val="ka-GE"/>
              </w:rPr>
            </w:pPr>
            <w:r w:rsidRPr="0045070A">
              <w:rPr>
                <w:sz w:val="20"/>
                <w:szCs w:val="20"/>
                <w:highlight w:val="green"/>
                <w:lang w:val="ka-GE"/>
              </w:rPr>
              <w:t>საპროექტო გზის შესაბამისი პარამეტრებისა და მოწყობის სქემის მითითებით.</w:t>
            </w:r>
            <w:r w:rsidRPr="0045070A">
              <w:rPr>
                <w:sz w:val="20"/>
                <w:szCs w:val="20"/>
                <w:highlight w:val="green"/>
                <w:lang w:val="en-US"/>
              </w:rPr>
              <w:t xml:space="preserve"> </w:t>
            </w:r>
            <w:r w:rsidRPr="0045070A">
              <w:rPr>
                <w:sz w:val="20"/>
                <w:szCs w:val="20"/>
                <w:highlight w:val="green"/>
                <w:lang w:val="ka-GE"/>
              </w:rPr>
              <w:t>ამასთან მოცემული უნდა იყოს აღნიშნული გზების მშენებლობასთან-რეაბილიტაციასთან დაკავშირებული ზემოქმედების საკითხები და შესაბამისი</w:t>
            </w:r>
            <w:r w:rsidRPr="0045070A">
              <w:rPr>
                <w:sz w:val="20"/>
                <w:szCs w:val="20"/>
                <w:highlight w:val="green"/>
                <w:lang w:val="en-US"/>
              </w:rPr>
              <w:t xml:space="preserve"> </w:t>
            </w:r>
            <w:r w:rsidRPr="0045070A">
              <w:rPr>
                <w:sz w:val="20"/>
                <w:szCs w:val="20"/>
                <w:highlight w:val="green"/>
                <w:lang w:val="ka-GE"/>
              </w:rPr>
              <w:t>პრევენციული, საკომპენსაციო/შემარბილებელი ღონისძიებები;</w:t>
            </w:r>
          </w:p>
        </w:tc>
        <w:tc>
          <w:tcPr>
            <w:tcW w:w="7229" w:type="dxa"/>
          </w:tcPr>
          <w:p w:rsidR="00B075E1" w:rsidRPr="0045070A" w:rsidRDefault="00B075E1" w:rsidP="00641067">
            <w:pPr>
              <w:autoSpaceDE w:val="0"/>
              <w:autoSpaceDN w:val="0"/>
              <w:adjustRightInd w:val="0"/>
              <w:spacing w:after="0"/>
              <w:jc w:val="left"/>
              <w:rPr>
                <w:sz w:val="20"/>
                <w:szCs w:val="20"/>
                <w:highlight w:val="green"/>
                <w:lang w:val="ka-GE"/>
              </w:rPr>
            </w:pPr>
            <w:r w:rsidRPr="0045070A">
              <w:rPr>
                <w:sz w:val="20"/>
                <w:szCs w:val="20"/>
                <w:highlight w:val="green"/>
                <w:lang w:val="ka-GE"/>
              </w:rPr>
              <w:t>საკითხი გათვალისწინებულია</w:t>
            </w:r>
          </w:p>
          <w:p w:rsidR="00B075E1" w:rsidRPr="0045070A" w:rsidRDefault="00B075E1" w:rsidP="00641067">
            <w:pPr>
              <w:autoSpaceDE w:val="0"/>
              <w:autoSpaceDN w:val="0"/>
              <w:adjustRightInd w:val="0"/>
              <w:spacing w:after="0"/>
              <w:jc w:val="left"/>
              <w:rPr>
                <w:sz w:val="20"/>
                <w:szCs w:val="20"/>
                <w:highlight w:val="green"/>
                <w:lang w:val="ka-GE"/>
              </w:rPr>
            </w:pPr>
            <w:r w:rsidRPr="0045070A">
              <w:rPr>
                <w:color w:val="000000" w:themeColor="text1"/>
                <w:sz w:val="20"/>
                <w:szCs w:val="20"/>
                <w:highlight w:val="green"/>
                <w:lang w:val="ka-GE"/>
              </w:rPr>
              <w:t xml:space="preserve">იხ. გზშ-ს ანგარიშის I ტომის პარაგრაფი 3.3.5. უნდა აღინიშნოს, რომ სათავე ნაგებობამდე მისასვლელად ახალი გზა გაივლის სადაწნეო მისლადენის პარალელურად. მილსადენის და მასთან ერთად საავტომობილო გზის, ასევე მდ. ზესხოზე დაგეგმილი ახალი ხიდის მშენებლობსიას მოსალოდნელი ზემოქმედებები განხილულია ცალკეულ პარაგრაფებში და მოცემულია შესაბამისი შერბილების ღონისძიებები. </w:t>
            </w:r>
          </w:p>
        </w:tc>
      </w:tr>
      <w:tr w:rsidR="00B075E1" w:rsidRPr="00BC5319" w:rsidTr="00CC361B">
        <w:trPr>
          <w:trHeight w:val="118"/>
        </w:trPr>
        <w:tc>
          <w:tcPr>
            <w:tcW w:w="803" w:type="dxa"/>
          </w:tcPr>
          <w:p w:rsidR="00B075E1" w:rsidRPr="00BC5319" w:rsidRDefault="00B075E1" w:rsidP="00641067">
            <w:pPr>
              <w:autoSpaceDE w:val="0"/>
              <w:autoSpaceDN w:val="0"/>
              <w:adjustRightInd w:val="0"/>
              <w:spacing w:after="0"/>
              <w:jc w:val="right"/>
              <w:rPr>
                <w:sz w:val="20"/>
                <w:szCs w:val="20"/>
                <w:lang w:val="ka-GE"/>
              </w:rPr>
            </w:pPr>
            <w:r w:rsidRPr="00BC5319">
              <w:rPr>
                <w:b/>
                <w:sz w:val="20"/>
                <w:szCs w:val="20"/>
                <w:lang w:val="ka-GE"/>
              </w:rPr>
              <w:t>4.2.</w:t>
            </w:r>
          </w:p>
        </w:tc>
        <w:tc>
          <w:tcPr>
            <w:tcW w:w="7385" w:type="dxa"/>
          </w:tcPr>
          <w:p w:rsidR="00B075E1" w:rsidRPr="00293ABE" w:rsidRDefault="00B075E1" w:rsidP="00641067">
            <w:pPr>
              <w:autoSpaceDE w:val="0"/>
              <w:autoSpaceDN w:val="0"/>
              <w:adjustRightInd w:val="0"/>
              <w:spacing w:after="0"/>
              <w:jc w:val="left"/>
              <w:rPr>
                <w:sz w:val="20"/>
                <w:szCs w:val="20"/>
                <w:highlight w:val="green"/>
                <w:lang w:val="ka-GE"/>
              </w:rPr>
            </w:pPr>
            <w:r w:rsidRPr="00293ABE">
              <w:rPr>
                <w:sz w:val="20"/>
                <w:szCs w:val="20"/>
                <w:highlight w:val="green"/>
                <w:lang w:val="ka-GE"/>
              </w:rPr>
              <w:t>სამშენებლო ბანაკის განთავსების შესახებ ინფორმაცია, მათ შორის:</w:t>
            </w:r>
          </w:p>
        </w:tc>
        <w:tc>
          <w:tcPr>
            <w:tcW w:w="7229" w:type="dxa"/>
          </w:tcPr>
          <w:p w:rsidR="00B075E1" w:rsidRPr="00293ABE" w:rsidRDefault="00B075E1" w:rsidP="00641067">
            <w:pPr>
              <w:autoSpaceDE w:val="0"/>
              <w:autoSpaceDN w:val="0"/>
              <w:adjustRightInd w:val="0"/>
              <w:spacing w:after="0"/>
              <w:jc w:val="left"/>
              <w:rPr>
                <w:sz w:val="20"/>
                <w:szCs w:val="20"/>
                <w:highlight w:val="green"/>
                <w:lang w:val="ka-GE"/>
              </w:rPr>
            </w:pPr>
            <w:r w:rsidRPr="00293ABE">
              <w:rPr>
                <w:sz w:val="20"/>
                <w:szCs w:val="20"/>
                <w:highlight w:val="green"/>
                <w:lang w:val="ka-GE"/>
              </w:rPr>
              <w:t>საკითხი გათვალისწინებულია</w:t>
            </w:r>
          </w:p>
          <w:p w:rsidR="00B075E1" w:rsidRPr="00293ABE" w:rsidRDefault="00B075E1" w:rsidP="00641067">
            <w:pPr>
              <w:autoSpaceDE w:val="0"/>
              <w:autoSpaceDN w:val="0"/>
              <w:adjustRightInd w:val="0"/>
              <w:spacing w:after="0"/>
              <w:jc w:val="left"/>
              <w:rPr>
                <w:sz w:val="20"/>
                <w:szCs w:val="20"/>
                <w:highlight w:val="green"/>
                <w:lang w:val="en-US"/>
              </w:rPr>
            </w:pPr>
            <w:r w:rsidRPr="00293ABE">
              <w:rPr>
                <w:color w:val="000000" w:themeColor="text1"/>
                <w:sz w:val="20"/>
                <w:szCs w:val="20"/>
                <w:highlight w:val="green"/>
                <w:lang w:val="ka-GE"/>
              </w:rPr>
              <w:t>იხ. გზშ-ს ანგარიშის I ტომის პარაგრაფი 3.3.</w:t>
            </w:r>
            <w:r w:rsidRPr="00293ABE">
              <w:rPr>
                <w:color w:val="000000" w:themeColor="text1"/>
                <w:sz w:val="20"/>
                <w:szCs w:val="20"/>
                <w:highlight w:val="green"/>
                <w:lang w:val="en-US"/>
              </w:rPr>
              <w:t>6.</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rPr>
                <w:b/>
                <w:sz w:val="20"/>
                <w:szCs w:val="20"/>
                <w:lang w:val="ka-GE"/>
              </w:rPr>
            </w:pPr>
          </w:p>
        </w:tc>
        <w:tc>
          <w:tcPr>
            <w:tcW w:w="7385" w:type="dxa"/>
          </w:tcPr>
          <w:p w:rsidR="00B075E1" w:rsidRPr="00293ABE" w:rsidRDefault="00B075E1" w:rsidP="00641067">
            <w:pPr>
              <w:autoSpaceDE w:val="0"/>
              <w:autoSpaceDN w:val="0"/>
              <w:adjustRightInd w:val="0"/>
              <w:spacing w:after="0"/>
              <w:jc w:val="left"/>
              <w:rPr>
                <w:sz w:val="20"/>
                <w:szCs w:val="20"/>
                <w:highlight w:val="green"/>
                <w:lang w:val="ka-GE"/>
              </w:rPr>
            </w:pPr>
            <w:r w:rsidRPr="00293ABE">
              <w:rPr>
                <w:sz w:val="20"/>
                <w:szCs w:val="20"/>
                <w:highlight w:val="green"/>
                <w:lang w:val="ka-GE"/>
              </w:rPr>
              <w:t>ინფორმაცია სამშენებლო ბანაკ(ებ)ის შესახებ, ბანაკ(ებ)ის მოწყობისათვის</w:t>
            </w:r>
          </w:p>
          <w:p w:rsidR="00B075E1" w:rsidRPr="00293ABE" w:rsidRDefault="00B075E1" w:rsidP="00641067">
            <w:pPr>
              <w:autoSpaceDE w:val="0"/>
              <w:autoSpaceDN w:val="0"/>
              <w:adjustRightInd w:val="0"/>
              <w:spacing w:after="0"/>
              <w:jc w:val="left"/>
              <w:rPr>
                <w:sz w:val="20"/>
                <w:szCs w:val="20"/>
                <w:highlight w:val="green"/>
                <w:lang w:val="ka-GE"/>
              </w:rPr>
            </w:pPr>
            <w:r w:rsidRPr="00293ABE">
              <w:rPr>
                <w:sz w:val="20"/>
                <w:szCs w:val="20"/>
                <w:highlight w:val="green"/>
                <w:lang w:val="ka-GE"/>
              </w:rPr>
              <w:t xml:space="preserve">საჭირო საპროექტო დოკუმენტაციის მითითებით. წარმოდგენილი უნდა იყოს ასევე სამშენებლო ბანაკ(ებ)ის დაზუსტებული ლოკაციები (shp ფაილების და GPS კოორდინატების მითითებით), ამასთან დასაბუთებული უნდა იყოს ბანაკ(ებ)ის განთავსებისთვის შერჩეული ლოკაციის გარემოსდაცვითი და </w:t>
            </w:r>
            <w:r w:rsidRPr="00293ABE">
              <w:rPr>
                <w:sz w:val="20"/>
                <w:szCs w:val="20"/>
                <w:highlight w:val="green"/>
                <w:lang w:val="ka-GE"/>
              </w:rPr>
              <w:lastRenderedPageBreak/>
              <w:t>ტექნიკური უპირატესობები;</w:t>
            </w:r>
          </w:p>
        </w:tc>
        <w:tc>
          <w:tcPr>
            <w:tcW w:w="7229" w:type="dxa"/>
          </w:tcPr>
          <w:p w:rsidR="00B075E1" w:rsidRPr="00293ABE" w:rsidRDefault="00B075E1" w:rsidP="00641067">
            <w:pPr>
              <w:autoSpaceDE w:val="0"/>
              <w:autoSpaceDN w:val="0"/>
              <w:adjustRightInd w:val="0"/>
              <w:spacing w:after="0"/>
              <w:jc w:val="left"/>
              <w:rPr>
                <w:sz w:val="20"/>
                <w:szCs w:val="20"/>
                <w:highlight w:val="green"/>
                <w:lang w:val="ka-GE"/>
              </w:rPr>
            </w:pPr>
            <w:r w:rsidRPr="00293ABE">
              <w:rPr>
                <w:sz w:val="20"/>
                <w:szCs w:val="20"/>
                <w:highlight w:val="green"/>
                <w:lang w:val="ka-GE"/>
              </w:rPr>
              <w:lastRenderedPageBreak/>
              <w:t>საკითხი გათვალისწინებულია</w:t>
            </w:r>
          </w:p>
          <w:p w:rsidR="00B075E1" w:rsidRPr="00293ABE" w:rsidRDefault="00B075E1" w:rsidP="00641067">
            <w:pPr>
              <w:autoSpaceDE w:val="0"/>
              <w:autoSpaceDN w:val="0"/>
              <w:adjustRightInd w:val="0"/>
              <w:spacing w:after="0"/>
              <w:jc w:val="left"/>
              <w:rPr>
                <w:sz w:val="20"/>
                <w:szCs w:val="20"/>
                <w:highlight w:val="green"/>
                <w:lang w:val="ka-GE"/>
              </w:rPr>
            </w:pPr>
            <w:r w:rsidRPr="00293ABE">
              <w:rPr>
                <w:color w:val="000000" w:themeColor="text1"/>
                <w:sz w:val="20"/>
                <w:szCs w:val="20"/>
                <w:highlight w:val="green"/>
                <w:lang w:val="ka-GE"/>
              </w:rPr>
              <w:t>იხ. გზშ-ს ანგარიშის I ტომის პარაგრაფი 3.3.</w:t>
            </w:r>
            <w:r w:rsidRPr="00293ABE">
              <w:rPr>
                <w:color w:val="000000" w:themeColor="text1"/>
                <w:sz w:val="20"/>
                <w:szCs w:val="20"/>
                <w:highlight w:val="green"/>
                <w:lang w:val="en-US"/>
              </w:rPr>
              <w:t xml:space="preserve">6. </w:t>
            </w:r>
            <w:r w:rsidRPr="00293ABE">
              <w:rPr>
                <w:color w:val="000000" w:themeColor="text1"/>
                <w:sz w:val="20"/>
                <w:szCs w:val="20"/>
                <w:highlight w:val="green"/>
                <w:lang w:val="ka-GE"/>
              </w:rPr>
              <w:t xml:space="preserve">გზშ-ს ანგარიშს თან ერთვის </w:t>
            </w:r>
            <w:r w:rsidRPr="00293ABE">
              <w:rPr>
                <w:sz w:val="20"/>
                <w:szCs w:val="20"/>
                <w:highlight w:val="green"/>
                <w:lang w:val="ka-GE"/>
              </w:rPr>
              <w:t>shp ფაილები.</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rPr>
                <w:b/>
                <w:sz w:val="20"/>
                <w:szCs w:val="20"/>
                <w:lang w:val="ka-GE"/>
              </w:rPr>
            </w:pPr>
          </w:p>
        </w:tc>
        <w:tc>
          <w:tcPr>
            <w:tcW w:w="7385" w:type="dxa"/>
          </w:tcPr>
          <w:p w:rsidR="00B075E1" w:rsidRPr="00293ABE" w:rsidRDefault="00B075E1" w:rsidP="00641067">
            <w:pPr>
              <w:autoSpaceDE w:val="0"/>
              <w:autoSpaceDN w:val="0"/>
              <w:adjustRightInd w:val="0"/>
              <w:spacing w:after="0"/>
              <w:jc w:val="left"/>
              <w:rPr>
                <w:sz w:val="20"/>
                <w:szCs w:val="20"/>
                <w:highlight w:val="green"/>
                <w:lang w:val="ka-GE"/>
              </w:rPr>
            </w:pPr>
            <w:r w:rsidRPr="00293ABE">
              <w:rPr>
                <w:sz w:val="20"/>
                <w:szCs w:val="20"/>
                <w:highlight w:val="green"/>
                <w:lang w:val="ka-GE"/>
              </w:rPr>
              <w:t>მოცემული უნდა იყოს სამშენებლო ბანაკისთვის შერჩეული ტერიტორიის</w:t>
            </w:r>
          </w:p>
          <w:p w:rsidR="00B075E1" w:rsidRPr="00293ABE" w:rsidRDefault="00B075E1" w:rsidP="00641067">
            <w:pPr>
              <w:autoSpaceDE w:val="0"/>
              <w:autoSpaceDN w:val="0"/>
              <w:adjustRightInd w:val="0"/>
              <w:spacing w:after="0"/>
              <w:jc w:val="left"/>
              <w:rPr>
                <w:sz w:val="20"/>
                <w:szCs w:val="20"/>
                <w:highlight w:val="green"/>
                <w:lang w:val="ka-GE"/>
              </w:rPr>
            </w:pPr>
            <w:r w:rsidRPr="00293ABE">
              <w:rPr>
                <w:sz w:val="20"/>
                <w:szCs w:val="20"/>
                <w:highlight w:val="green"/>
                <w:lang w:val="ka-GE"/>
              </w:rPr>
              <w:t>აღწერა;</w:t>
            </w:r>
          </w:p>
        </w:tc>
        <w:tc>
          <w:tcPr>
            <w:tcW w:w="7229" w:type="dxa"/>
          </w:tcPr>
          <w:p w:rsidR="00B075E1" w:rsidRPr="00293ABE" w:rsidRDefault="00B075E1" w:rsidP="00641067">
            <w:pPr>
              <w:autoSpaceDE w:val="0"/>
              <w:autoSpaceDN w:val="0"/>
              <w:adjustRightInd w:val="0"/>
              <w:spacing w:after="0"/>
              <w:jc w:val="left"/>
              <w:rPr>
                <w:sz w:val="20"/>
                <w:szCs w:val="20"/>
                <w:highlight w:val="green"/>
                <w:lang w:val="ka-GE"/>
              </w:rPr>
            </w:pPr>
            <w:r w:rsidRPr="00293ABE">
              <w:rPr>
                <w:sz w:val="20"/>
                <w:szCs w:val="20"/>
                <w:highlight w:val="green"/>
                <w:lang w:val="ka-GE"/>
              </w:rPr>
              <w:t>საკითხი გათვალისწინებულია</w:t>
            </w:r>
          </w:p>
          <w:p w:rsidR="00B075E1" w:rsidRPr="00293ABE" w:rsidRDefault="00B075E1" w:rsidP="00641067">
            <w:pPr>
              <w:autoSpaceDE w:val="0"/>
              <w:autoSpaceDN w:val="0"/>
              <w:adjustRightInd w:val="0"/>
              <w:spacing w:after="0"/>
              <w:jc w:val="left"/>
              <w:rPr>
                <w:sz w:val="20"/>
                <w:szCs w:val="20"/>
                <w:highlight w:val="green"/>
                <w:lang w:val="ka-GE"/>
              </w:rPr>
            </w:pPr>
            <w:r w:rsidRPr="00293ABE">
              <w:rPr>
                <w:color w:val="000000" w:themeColor="text1"/>
                <w:sz w:val="20"/>
                <w:szCs w:val="20"/>
                <w:highlight w:val="green"/>
                <w:lang w:val="ka-GE"/>
              </w:rPr>
              <w:t>იხ. გზშ-ს ანგარიშის I ტომის პარაგრაფი 3.3.</w:t>
            </w:r>
            <w:r w:rsidRPr="00293ABE">
              <w:rPr>
                <w:color w:val="000000" w:themeColor="text1"/>
                <w:sz w:val="20"/>
                <w:szCs w:val="20"/>
                <w:highlight w:val="green"/>
                <w:lang w:val="en-US"/>
              </w:rPr>
              <w:t xml:space="preserve">6. </w:t>
            </w:r>
            <w:r w:rsidRPr="00293ABE">
              <w:rPr>
                <w:color w:val="000000" w:themeColor="text1"/>
                <w:sz w:val="20"/>
                <w:szCs w:val="20"/>
                <w:highlight w:val="green"/>
                <w:lang w:val="ka-GE"/>
              </w:rPr>
              <w:t>ასევე გზშ-ს ანგარიშის ცალკეულ პარაგრაფებში გარემოს ცალკეულ ობიექტებზე ზემოქმედების შეფასებისას გათვალისწინებულია სამშენებლო ბანაკების ტერიტორიებიც.</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rPr>
                <w:b/>
                <w:sz w:val="20"/>
                <w:szCs w:val="20"/>
                <w:lang w:val="ka-GE"/>
              </w:rPr>
            </w:pPr>
          </w:p>
        </w:tc>
        <w:tc>
          <w:tcPr>
            <w:tcW w:w="7385" w:type="dxa"/>
          </w:tcPr>
          <w:p w:rsidR="00B075E1" w:rsidRPr="00293ABE" w:rsidRDefault="00B075E1" w:rsidP="00641067">
            <w:pPr>
              <w:autoSpaceDE w:val="0"/>
              <w:autoSpaceDN w:val="0"/>
              <w:adjustRightInd w:val="0"/>
              <w:spacing w:after="0"/>
              <w:jc w:val="left"/>
              <w:rPr>
                <w:sz w:val="20"/>
                <w:szCs w:val="20"/>
                <w:highlight w:val="green"/>
                <w:lang w:val="ka-GE"/>
              </w:rPr>
            </w:pPr>
            <w:r w:rsidRPr="00293ABE">
              <w:rPr>
                <w:sz w:val="20"/>
                <w:szCs w:val="20"/>
                <w:highlight w:val="green"/>
                <w:lang w:val="ka-GE"/>
              </w:rPr>
              <w:t>სამშენებლო ბანაკის/ბანაკების გენ-გეგმა, შესაბამისი ექსპლიკაციით;</w:t>
            </w:r>
          </w:p>
        </w:tc>
        <w:tc>
          <w:tcPr>
            <w:tcW w:w="7229" w:type="dxa"/>
          </w:tcPr>
          <w:p w:rsidR="00B075E1" w:rsidRPr="00293ABE" w:rsidRDefault="00B075E1" w:rsidP="00641067">
            <w:pPr>
              <w:autoSpaceDE w:val="0"/>
              <w:autoSpaceDN w:val="0"/>
              <w:adjustRightInd w:val="0"/>
              <w:spacing w:after="0"/>
              <w:jc w:val="left"/>
              <w:rPr>
                <w:sz w:val="20"/>
                <w:szCs w:val="20"/>
                <w:highlight w:val="green"/>
                <w:lang w:val="ka-GE"/>
              </w:rPr>
            </w:pPr>
            <w:r w:rsidRPr="00293ABE">
              <w:rPr>
                <w:sz w:val="20"/>
                <w:szCs w:val="20"/>
                <w:highlight w:val="green"/>
                <w:lang w:val="ka-GE"/>
              </w:rPr>
              <w:t>საკითხი გათვალისწინებულია</w:t>
            </w:r>
          </w:p>
          <w:p w:rsidR="00B075E1" w:rsidRPr="00293ABE" w:rsidRDefault="00B075E1" w:rsidP="00641067">
            <w:pPr>
              <w:autoSpaceDE w:val="0"/>
              <w:autoSpaceDN w:val="0"/>
              <w:adjustRightInd w:val="0"/>
              <w:spacing w:after="0"/>
              <w:jc w:val="left"/>
              <w:rPr>
                <w:sz w:val="20"/>
                <w:szCs w:val="20"/>
                <w:highlight w:val="green"/>
                <w:lang w:val="ka-GE"/>
              </w:rPr>
            </w:pPr>
            <w:r w:rsidRPr="00293ABE">
              <w:rPr>
                <w:color w:val="000000" w:themeColor="text1"/>
                <w:sz w:val="20"/>
                <w:szCs w:val="20"/>
                <w:highlight w:val="green"/>
                <w:lang w:val="ka-GE"/>
              </w:rPr>
              <w:t>იხ. გზშ-ს ანგარიშის I ტომის პარაგრაფში 3.3.</w:t>
            </w:r>
            <w:r w:rsidRPr="00293ABE">
              <w:rPr>
                <w:color w:val="000000" w:themeColor="text1"/>
                <w:sz w:val="20"/>
                <w:szCs w:val="20"/>
                <w:highlight w:val="green"/>
                <w:lang w:val="en-US"/>
              </w:rPr>
              <w:t>6.</w:t>
            </w:r>
            <w:r w:rsidRPr="00293ABE">
              <w:rPr>
                <w:color w:val="000000" w:themeColor="text1"/>
                <w:sz w:val="20"/>
                <w:szCs w:val="20"/>
                <w:highlight w:val="green"/>
                <w:lang w:val="ka-GE"/>
              </w:rPr>
              <w:t xml:space="preserve"> წარმოდგენილი ნახაზები.</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rPr>
                <w:b/>
                <w:sz w:val="20"/>
                <w:szCs w:val="20"/>
                <w:lang w:val="ka-GE"/>
              </w:rPr>
            </w:pPr>
          </w:p>
        </w:tc>
        <w:tc>
          <w:tcPr>
            <w:tcW w:w="7385" w:type="dxa"/>
          </w:tcPr>
          <w:p w:rsidR="00B075E1" w:rsidRPr="00293ABE" w:rsidRDefault="00B075E1" w:rsidP="00641067">
            <w:pPr>
              <w:autoSpaceDE w:val="0"/>
              <w:autoSpaceDN w:val="0"/>
              <w:adjustRightInd w:val="0"/>
              <w:spacing w:after="0"/>
              <w:jc w:val="left"/>
              <w:rPr>
                <w:sz w:val="20"/>
                <w:szCs w:val="20"/>
                <w:highlight w:val="green"/>
                <w:lang w:val="ka-GE"/>
              </w:rPr>
            </w:pPr>
            <w:r w:rsidRPr="00293ABE">
              <w:rPr>
                <w:sz w:val="20"/>
                <w:szCs w:val="20"/>
                <w:highlight w:val="green"/>
                <w:lang w:val="ka-GE"/>
              </w:rPr>
              <w:t>ინფორმაცია სამშენებლო ბანაკის ფართობის, ასევე ჰესის მშენებლობის</w:t>
            </w:r>
          </w:p>
          <w:p w:rsidR="00B075E1" w:rsidRPr="00293ABE" w:rsidRDefault="00B075E1" w:rsidP="00641067">
            <w:pPr>
              <w:autoSpaceDE w:val="0"/>
              <w:autoSpaceDN w:val="0"/>
              <w:adjustRightInd w:val="0"/>
              <w:spacing w:after="0"/>
              <w:jc w:val="left"/>
              <w:rPr>
                <w:sz w:val="20"/>
                <w:szCs w:val="20"/>
                <w:highlight w:val="green"/>
                <w:lang w:val="ka-GE"/>
              </w:rPr>
            </w:pPr>
            <w:r w:rsidRPr="00293ABE">
              <w:rPr>
                <w:sz w:val="20"/>
                <w:szCs w:val="20"/>
                <w:highlight w:val="green"/>
                <w:lang w:val="ka-GE"/>
              </w:rPr>
              <w:t>მომსახურებისთვის გათვალისწინებული ინფრასტრუქტურის ბანაკის</w:t>
            </w:r>
          </w:p>
          <w:p w:rsidR="00B075E1" w:rsidRPr="00293ABE" w:rsidRDefault="00B075E1" w:rsidP="00641067">
            <w:pPr>
              <w:autoSpaceDE w:val="0"/>
              <w:autoSpaceDN w:val="0"/>
              <w:adjustRightInd w:val="0"/>
              <w:spacing w:after="0"/>
              <w:jc w:val="left"/>
              <w:rPr>
                <w:sz w:val="20"/>
                <w:szCs w:val="20"/>
                <w:highlight w:val="green"/>
                <w:lang w:val="ka-GE"/>
              </w:rPr>
            </w:pPr>
            <w:r w:rsidRPr="00293ABE">
              <w:rPr>
                <w:sz w:val="20"/>
                <w:szCs w:val="20"/>
                <w:highlight w:val="green"/>
                <w:lang w:val="ka-GE"/>
              </w:rPr>
              <w:t>ტერიტორიაზე განთავსების შესახებ;</w:t>
            </w:r>
          </w:p>
        </w:tc>
        <w:tc>
          <w:tcPr>
            <w:tcW w:w="7229" w:type="dxa"/>
          </w:tcPr>
          <w:p w:rsidR="00B075E1" w:rsidRPr="00293ABE" w:rsidRDefault="00B075E1" w:rsidP="00641067">
            <w:pPr>
              <w:autoSpaceDE w:val="0"/>
              <w:autoSpaceDN w:val="0"/>
              <w:adjustRightInd w:val="0"/>
              <w:spacing w:after="0"/>
              <w:jc w:val="left"/>
              <w:rPr>
                <w:sz w:val="20"/>
                <w:szCs w:val="20"/>
                <w:highlight w:val="green"/>
                <w:lang w:val="ka-GE"/>
              </w:rPr>
            </w:pPr>
            <w:r w:rsidRPr="00293ABE">
              <w:rPr>
                <w:sz w:val="20"/>
                <w:szCs w:val="20"/>
                <w:highlight w:val="green"/>
                <w:lang w:val="ka-GE"/>
              </w:rPr>
              <w:t>საკითხი გათვალისწინებულია</w:t>
            </w:r>
          </w:p>
          <w:p w:rsidR="00B075E1" w:rsidRPr="00293ABE" w:rsidRDefault="00B075E1" w:rsidP="00641067">
            <w:pPr>
              <w:autoSpaceDE w:val="0"/>
              <w:autoSpaceDN w:val="0"/>
              <w:adjustRightInd w:val="0"/>
              <w:spacing w:after="0"/>
              <w:jc w:val="left"/>
              <w:rPr>
                <w:sz w:val="20"/>
                <w:szCs w:val="20"/>
                <w:highlight w:val="green"/>
                <w:lang w:val="ka-GE"/>
              </w:rPr>
            </w:pPr>
            <w:r w:rsidRPr="00293ABE">
              <w:rPr>
                <w:color w:val="000000" w:themeColor="text1"/>
                <w:sz w:val="20"/>
                <w:szCs w:val="20"/>
                <w:highlight w:val="green"/>
                <w:lang w:val="ka-GE"/>
              </w:rPr>
              <w:t>იხ. გზშ-ს ანგარიშის I ტომის პარაგრაფში 3.3.</w:t>
            </w:r>
            <w:r w:rsidRPr="00293ABE">
              <w:rPr>
                <w:color w:val="000000" w:themeColor="text1"/>
                <w:sz w:val="20"/>
                <w:szCs w:val="20"/>
                <w:highlight w:val="green"/>
                <w:lang w:val="en-US"/>
              </w:rPr>
              <w:t>6.</w:t>
            </w:r>
            <w:r w:rsidRPr="00293ABE">
              <w:rPr>
                <w:color w:val="000000" w:themeColor="text1"/>
                <w:sz w:val="20"/>
                <w:szCs w:val="20"/>
                <w:highlight w:val="green"/>
                <w:lang w:val="ka-GE"/>
              </w:rPr>
              <w:t xml:space="preserve"> წარმოდგენილი ნახაზები.</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rPr>
                <w:b/>
                <w:sz w:val="20"/>
                <w:szCs w:val="20"/>
                <w:lang w:val="ka-GE"/>
              </w:rPr>
            </w:pPr>
          </w:p>
        </w:tc>
        <w:tc>
          <w:tcPr>
            <w:tcW w:w="7385" w:type="dxa"/>
          </w:tcPr>
          <w:p w:rsidR="00B075E1" w:rsidRPr="00293ABE" w:rsidRDefault="00B075E1" w:rsidP="00641067">
            <w:pPr>
              <w:autoSpaceDE w:val="0"/>
              <w:autoSpaceDN w:val="0"/>
              <w:adjustRightInd w:val="0"/>
              <w:spacing w:after="0"/>
              <w:jc w:val="left"/>
              <w:rPr>
                <w:sz w:val="20"/>
                <w:szCs w:val="20"/>
                <w:highlight w:val="green"/>
                <w:lang w:val="ka-GE"/>
              </w:rPr>
            </w:pPr>
            <w:r w:rsidRPr="00293ABE">
              <w:rPr>
                <w:sz w:val="20"/>
                <w:szCs w:val="20"/>
                <w:highlight w:val="green"/>
                <w:lang w:val="ka-GE"/>
              </w:rPr>
              <w:t>სამშენებლო ბანაკის წყალმომარაგებისა და ჩამდინარე წყლების მართვის საკითხები;</w:t>
            </w:r>
          </w:p>
        </w:tc>
        <w:tc>
          <w:tcPr>
            <w:tcW w:w="7229" w:type="dxa"/>
          </w:tcPr>
          <w:p w:rsidR="00B075E1" w:rsidRPr="00293ABE" w:rsidRDefault="00B075E1" w:rsidP="00641067">
            <w:pPr>
              <w:autoSpaceDE w:val="0"/>
              <w:autoSpaceDN w:val="0"/>
              <w:adjustRightInd w:val="0"/>
              <w:spacing w:after="0"/>
              <w:jc w:val="left"/>
              <w:rPr>
                <w:sz w:val="20"/>
                <w:szCs w:val="20"/>
                <w:highlight w:val="green"/>
                <w:lang w:val="ka-GE"/>
              </w:rPr>
            </w:pPr>
            <w:r w:rsidRPr="00293ABE">
              <w:rPr>
                <w:sz w:val="20"/>
                <w:szCs w:val="20"/>
                <w:highlight w:val="green"/>
                <w:lang w:val="ka-GE"/>
              </w:rPr>
              <w:t>საკითხი გათვალისწინებულია</w:t>
            </w:r>
          </w:p>
          <w:p w:rsidR="00B075E1" w:rsidRPr="00293ABE" w:rsidRDefault="00B075E1" w:rsidP="00641067">
            <w:pPr>
              <w:autoSpaceDE w:val="0"/>
              <w:autoSpaceDN w:val="0"/>
              <w:adjustRightInd w:val="0"/>
              <w:spacing w:after="0"/>
              <w:jc w:val="left"/>
              <w:rPr>
                <w:sz w:val="20"/>
                <w:szCs w:val="20"/>
                <w:highlight w:val="green"/>
                <w:lang w:val="ka-GE"/>
              </w:rPr>
            </w:pPr>
            <w:r w:rsidRPr="00293ABE">
              <w:rPr>
                <w:color w:val="000000" w:themeColor="text1"/>
                <w:sz w:val="20"/>
                <w:szCs w:val="20"/>
                <w:highlight w:val="green"/>
                <w:lang w:val="ka-GE"/>
              </w:rPr>
              <w:t>იხ. გზშ-ს ანგარიშის I ტომის პარაგრაფები 3.3.</w:t>
            </w:r>
            <w:r w:rsidRPr="00293ABE">
              <w:rPr>
                <w:color w:val="000000" w:themeColor="text1"/>
                <w:sz w:val="20"/>
                <w:szCs w:val="20"/>
                <w:highlight w:val="green"/>
                <w:lang w:val="en-US"/>
              </w:rPr>
              <w:t>6</w:t>
            </w:r>
            <w:r w:rsidRPr="00293ABE">
              <w:rPr>
                <w:color w:val="000000" w:themeColor="text1"/>
                <w:sz w:val="20"/>
                <w:szCs w:val="20"/>
                <w:highlight w:val="green"/>
                <w:lang w:val="ka-GE"/>
              </w:rPr>
              <w:t>. და 3.5.</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rPr>
                <w:b/>
                <w:sz w:val="20"/>
                <w:szCs w:val="20"/>
                <w:lang w:val="ka-GE"/>
              </w:rPr>
            </w:pPr>
          </w:p>
        </w:tc>
        <w:tc>
          <w:tcPr>
            <w:tcW w:w="7385"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სამშენებლო ბანაკზე (არსებობის შემთხვევაში) საწვავის შესანახი რეზერვუარის ტიპისა და ტევადობის შესახებ ინფორმაცია.</w:t>
            </w:r>
          </w:p>
        </w:tc>
        <w:tc>
          <w:tcPr>
            <w:tcW w:w="7229"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საკითხი გათვალისწინებულია</w:t>
            </w:r>
          </w:p>
          <w:p w:rsidR="00B075E1" w:rsidRPr="00683652" w:rsidRDefault="00B075E1" w:rsidP="00641067">
            <w:pPr>
              <w:autoSpaceDE w:val="0"/>
              <w:autoSpaceDN w:val="0"/>
              <w:adjustRightInd w:val="0"/>
              <w:spacing w:after="0"/>
              <w:jc w:val="left"/>
              <w:rPr>
                <w:sz w:val="20"/>
                <w:szCs w:val="20"/>
                <w:highlight w:val="green"/>
                <w:lang w:val="ka-GE"/>
              </w:rPr>
            </w:pPr>
            <w:r w:rsidRPr="00683652">
              <w:rPr>
                <w:color w:val="000000" w:themeColor="text1"/>
                <w:sz w:val="20"/>
                <w:szCs w:val="20"/>
                <w:highlight w:val="green"/>
                <w:lang w:val="ka-GE"/>
              </w:rPr>
              <w:t>იხ. გზშ-ს ანგარიშის I ტომის პარაგრაფი 3.3.</w:t>
            </w:r>
            <w:r w:rsidRPr="00683652">
              <w:rPr>
                <w:color w:val="000000" w:themeColor="text1"/>
                <w:sz w:val="20"/>
                <w:szCs w:val="20"/>
                <w:highlight w:val="green"/>
                <w:lang w:val="en-US"/>
              </w:rPr>
              <w:t>6</w:t>
            </w:r>
          </w:p>
        </w:tc>
      </w:tr>
      <w:tr w:rsidR="00B075E1" w:rsidRPr="00BC5319" w:rsidTr="00CC361B">
        <w:trPr>
          <w:trHeight w:val="118"/>
        </w:trPr>
        <w:tc>
          <w:tcPr>
            <w:tcW w:w="803" w:type="dxa"/>
          </w:tcPr>
          <w:p w:rsidR="00B075E1" w:rsidRPr="00BC5319" w:rsidRDefault="00B075E1" w:rsidP="00641067">
            <w:pPr>
              <w:autoSpaceDE w:val="0"/>
              <w:autoSpaceDN w:val="0"/>
              <w:adjustRightInd w:val="0"/>
              <w:spacing w:after="0"/>
              <w:jc w:val="right"/>
              <w:rPr>
                <w:b/>
                <w:sz w:val="20"/>
                <w:szCs w:val="20"/>
                <w:lang w:val="ka-GE"/>
              </w:rPr>
            </w:pPr>
            <w:r w:rsidRPr="00BC5319">
              <w:rPr>
                <w:b/>
                <w:sz w:val="20"/>
                <w:szCs w:val="20"/>
                <w:lang w:val="ka-GE"/>
              </w:rPr>
              <w:t>4.3.</w:t>
            </w:r>
          </w:p>
        </w:tc>
        <w:tc>
          <w:tcPr>
            <w:tcW w:w="7385"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გზშ-ის ეტაპზე წარმოსადნეი ჰიდროლოგიური კვლევის ანგარიში, რომელიც უნდა მოიცავდეს:</w:t>
            </w:r>
          </w:p>
        </w:tc>
        <w:tc>
          <w:tcPr>
            <w:tcW w:w="7229"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საკითხი გათვალისწინებულია</w:t>
            </w:r>
          </w:p>
          <w:p w:rsidR="00B075E1" w:rsidRPr="00683652" w:rsidRDefault="00B075E1" w:rsidP="00641067">
            <w:pPr>
              <w:autoSpaceDE w:val="0"/>
              <w:autoSpaceDN w:val="0"/>
              <w:adjustRightInd w:val="0"/>
              <w:spacing w:after="0"/>
              <w:jc w:val="left"/>
              <w:rPr>
                <w:sz w:val="20"/>
                <w:szCs w:val="20"/>
                <w:highlight w:val="green"/>
                <w:lang w:val="ka-GE"/>
              </w:rPr>
            </w:pPr>
            <w:r w:rsidRPr="00683652">
              <w:rPr>
                <w:color w:val="000000" w:themeColor="text1"/>
                <w:sz w:val="20"/>
                <w:szCs w:val="20"/>
                <w:highlight w:val="green"/>
                <w:lang w:val="ka-GE"/>
              </w:rPr>
              <w:t>იხ. გზშ-ს ანგარიშის I ტომის პარაგრაფი 3.3.</w:t>
            </w:r>
            <w:r w:rsidRPr="00683652">
              <w:rPr>
                <w:color w:val="000000" w:themeColor="text1"/>
                <w:sz w:val="20"/>
                <w:szCs w:val="20"/>
                <w:highlight w:val="green"/>
                <w:lang w:val="en-US"/>
              </w:rPr>
              <w:t>6</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rPr>
                <w:b/>
                <w:sz w:val="20"/>
                <w:szCs w:val="20"/>
                <w:lang w:val="ka-GE"/>
              </w:rPr>
            </w:pPr>
          </w:p>
        </w:tc>
        <w:tc>
          <w:tcPr>
            <w:tcW w:w="7385"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მდ. ცხენისწყლისა და მისი შენაკადების ჰიდროლოგიური მახასიათებლები;</w:t>
            </w:r>
          </w:p>
        </w:tc>
        <w:tc>
          <w:tcPr>
            <w:tcW w:w="7229"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საკითხი გათვალისწინებულია</w:t>
            </w:r>
          </w:p>
          <w:p w:rsidR="00B075E1" w:rsidRPr="00683652" w:rsidRDefault="00B075E1" w:rsidP="00641067">
            <w:pPr>
              <w:autoSpaceDE w:val="0"/>
              <w:autoSpaceDN w:val="0"/>
              <w:adjustRightInd w:val="0"/>
              <w:spacing w:after="0"/>
              <w:jc w:val="left"/>
              <w:rPr>
                <w:sz w:val="20"/>
                <w:szCs w:val="20"/>
                <w:highlight w:val="green"/>
                <w:lang w:val="ka-GE"/>
              </w:rPr>
            </w:pPr>
            <w:r w:rsidRPr="00683652">
              <w:rPr>
                <w:color w:val="000000" w:themeColor="text1"/>
                <w:sz w:val="20"/>
                <w:szCs w:val="20"/>
                <w:highlight w:val="green"/>
                <w:lang w:val="ka-GE"/>
              </w:rPr>
              <w:t>იხ. გზშ-ს ანგარიშის I ტომის პარაგრაფი 5.1.3.</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rPr>
                <w:b/>
                <w:sz w:val="20"/>
                <w:szCs w:val="20"/>
                <w:lang w:val="ka-GE"/>
              </w:rPr>
            </w:pPr>
          </w:p>
        </w:tc>
        <w:tc>
          <w:tcPr>
            <w:tcW w:w="7385"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ინფორმაცია მდ. ცხენისწყლისა და მისი შენაკადების საშუალო წლიური</w:t>
            </w:r>
          </w:p>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ხარჯების, ჩამონადენის შიდაწლიური განაწილების შესახებ;</w:t>
            </w:r>
          </w:p>
        </w:tc>
        <w:tc>
          <w:tcPr>
            <w:tcW w:w="7229"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საკითხი გათვალისწინებულია</w:t>
            </w:r>
          </w:p>
          <w:p w:rsidR="00B075E1" w:rsidRPr="00683652" w:rsidRDefault="00B075E1" w:rsidP="00641067">
            <w:pPr>
              <w:autoSpaceDE w:val="0"/>
              <w:autoSpaceDN w:val="0"/>
              <w:adjustRightInd w:val="0"/>
              <w:spacing w:after="0"/>
              <w:jc w:val="left"/>
              <w:rPr>
                <w:sz w:val="20"/>
                <w:szCs w:val="20"/>
                <w:highlight w:val="green"/>
                <w:lang w:val="ka-GE"/>
              </w:rPr>
            </w:pPr>
            <w:r w:rsidRPr="00683652">
              <w:rPr>
                <w:color w:val="000000" w:themeColor="text1"/>
                <w:sz w:val="20"/>
                <w:szCs w:val="20"/>
                <w:highlight w:val="green"/>
                <w:lang w:val="ka-GE"/>
              </w:rPr>
              <w:t>იხ. გზშ-ს ანგარიშის I ტომის პარაგრაფი 5.1.3.15.</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rPr>
                <w:b/>
                <w:sz w:val="20"/>
                <w:szCs w:val="20"/>
                <w:lang w:val="ka-GE"/>
              </w:rPr>
            </w:pPr>
          </w:p>
        </w:tc>
        <w:tc>
          <w:tcPr>
            <w:tcW w:w="7385"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ინფორმაცია მაქსიმალურ ჩამონადენზე, მინიმალურ ჩამონადენზე, მყარ</w:t>
            </w:r>
          </w:p>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ნატანზე;</w:t>
            </w:r>
          </w:p>
        </w:tc>
        <w:tc>
          <w:tcPr>
            <w:tcW w:w="7229"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საკითხი გათვალისწინებულია</w:t>
            </w:r>
          </w:p>
          <w:p w:rsidR="00B075E1" w:rsidRPr="00683652" w:rsidRDefault="00B075E1" w:rsidP="00641067">
            <w:pPr>
              <w:autoSpaceDE w:val="0"/>
              <w:autoSpaceDN w:val="0"/>
              <w:adjustRightInd w:val="0"/>
              <w:spacing w:after="0"/>
              <w:jc w:val="left"/>
              <w:rPr>
                <w:sz w:val="20"/>
                <w:szCs w:val="20"/>
                <w:highlight w:val="green"/>
                <w:lang w:val="ka-GE"/>
              </w:rPr>
            </w:pPr>
            <w:r w:rsidRPr="00683652">
              <w:rPr>
                <w:color w:val="000000" w:themeColor="text1"/>
                <w:sz w:val="20"/>
                <w:szCs w:val="20"/>
                <w:highlight w:val="green"/>
                <w:lang w:val="ka-GE"/>
              </w:rPr>
              <w:t>იხ. გზშ-ს ანგარიშის I ტომის პარაგრაფი 5.1.3.</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rPr>
                <w:b/>
                <w:sz w:val="20"/>
                <w:szCs w:val="20"/>
                <w:lang w:val="ka-GE"/>
              </w:rPr>
            </w:pPr>
          </w:p>
        </w:tc>
        <w:tc>
          <w:tcPr>
            <w:tcW w:w="7385"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მდინარის სიგრძე და სიგანე (როგორც საერთო, ისე საპროექტო კვეთში</w:t>
            </w:r>
          </w:p>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არსებული);</w:t>
            </w:r>
          </w:p>
        </w:tc>
        <w:tc>
          <w:tcPr>
            <w:tcW w:w="7229"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საკითხი გათვალისწინებულია</w:t>
            </w:r>
          </w:p>
          <w:p w:rsidR="00B075E1" w:rsidRPr="00683652" w:rsidRDefault="00B075E1" w:rsidP="00641067">
            <w:pPr>
              <w:autoSpaceDE w:val="0"/>
              <w:autoSpaceDN w:val="0"/>
              <w:adjustRightInd w:val="0"/>
              <w:spacing w:after="0"/>
              <w:jc w:val="left"/>
              <w:rPr>
                <w:sz w:val="20"/>
                <w:szCs w:val="20"/>
                <w:highlight w:val="green"/>
                <w:lang w:val="ka-GE"/>
              </w:rPr>
            </w:pPr>
            <w:r w:rsidRPr="00683652">
              <w:rPr>
                <w:color w:val="000000" w:themeColor="text1"/>
                <w:sz w:val="20"/>
                <w:szCs w:val="20"/>
                <w:highlight w:val="green"/>
                <w:lang w:val="ka-GE"/>
              </w:rPr>
              <w:t>იხ. გზშ-ს ანგარიშის I ტომის პარაგრაფი 5.1.3.</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rPr>
                <w:b/>
                <w:sz w:val="20"/>
                <w:szCs w:val="20"/>
                <w:lang w:val="ka-GE"/>
              </w:rPr>
            </w:pPr>
          </w:p>
        </w:tc>
        <w:tc>
          <w:tcPr>
            <w:tcW w:w="7385"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საპროექტო არეალში, როგორც დამბების ზედა ასევე მის ქვედა ბიეფში,</w:t>
            </w:r>
          </w:p>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მდინარის შენაკადების შესახებ ინფორმაცია, მანძილებისა და აღნიშნული</w:t>
            </w:r>
          </w:p>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შენაკადების მიერ გატარებული ხარჯის მითითებით;</w:t>
            </w:r>
          </w:p>
        </w:tc>
        <w:tc>
          <w:tcPr>
            <w:tcW w:w="7229"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საკითხი გათვალისწინებულია</w:t>
            </w:r>
          </w:p>
          <w:p w:rsidR="00B075E1" w:rsidRPr="00683652" w:rsidRDefault="00B075E1" w:rsidP="00641067">
            <w:pPr>
              <w:autoSpaceDE w:val="0"/>
              <w:autoSpaceDN w:val="0"/>
              <w:adjustRightInd w:val="0"/>
              <w:spacing w:after="0"/>
              <w:jc w:val="left"/>
              <w:rPr>
                <w:sz w:val="20"/>
                <w:szCs w:val="20"/>
                <w:highlight w:val="green"/>
                <w:lang w:val="ka-GE"/>
              </w:rPr>
            </w:pPr>
            <w:r w:rsidRPr="00683652">
              <w:rPr>
                <w:color w:val="000000" w:themeColor="text1"/>
                <w:sz w:val="20"/>
                <w:szCs w:val="20"/>
                <w:highlight w:val="green"/>
                <w:lang w:val="ka-GE"/>
              </w:rPr>
              <w:t>იხ. გზშ-ს ანგარიშის I ტომის პარაგრაფი 5.1.3.15.</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rPr>
                <w:b/>
                <w:sz w:val="20"/>
                <w:szCs w:val="20"/>
                <w:lang w:val="ka-GE"/>
              </w:rPr>
            </w:pPr>
          </w:p>
        </w:tc>
        <w:tc>
          <w:tcPr>
            <w:tcW w:w="7385"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დეტალური ინფორმაცია ჰესების მიერ ასაღები წყლის რაოდენობებზე 10%, 50% და 90%- იანი უზრუნველყოფისთვის;</w:t>
            </w:r>
          </w:p>
        </w:tc>
        <w:tc>
          <w:tcPr>
            <w:tcW w:w="7229" w:type="dxa"/>
            <w:vMerge w:val="restart"/>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საკითხი გათვალისწინებულია</w:t>
            </w:r>
          </w:p>
          <w:p w:rsidR="00B075E1" w:rsidRPr="00683652" w:rsidRDefault="00B075E1" w:rsidP="00641067">
            <w:pPr>
              <w:autoSpaceDE w:val="0"/>
              <w:autoSpaceDN w:val="0"/>
              <w:adjustRightInd w:val="0"/>
              <w:spacing w:after="0"/>
              <w:jc w:val="left"/>
              <w:rPr>
                <w:sz w:val="20"/>
                <w:szCs w:val="20"/>
                <w:highlight w:val="green"/>
                <w:lang w:val="ka-GE"/>
              </w:rPr>
            </w:pPr>
            <w:r w:rsidRPr="00683652">
              <w:rPr>
                <w:color w:val="000000" w:themeColor="text1"/>
                <w:sz w:val="20"/>
                <w:szCs w:val="20"/>
                <w:highlight w:val="green"/>
                <w:lang w:val="ka-GE"/>
              </w:rPr>
              <w:t>იხ. გზშ-ს ანგარიშის I ტომის პარაგრაფი 5.1.3. და გზშ-ს ანგარიშის I</w:t>
            </w:r>
            <w:r w:rsidRPr="00683652">
              <w:rPr>
                <w:color w:val="000000" w:themeColor="text1"/>
                <w:sz w:val="20"/>
                <w:szCs w:val="20"/>
                <w:highlight w:val="green"/>
                <w:lang w:val="en-US"/>
              </w:rPr>
              <w:t>I</w:t>
            </w:r>
            <w:r w:rsidRPr="00683652">
              <w:rPr>
                <w:color w:val="000000" w:themeColor="text1"/>
                <w:sz w:val="20"/>
                <w:szCs w:val="20"/>
                <w:highlight w:val="green"/>
                <w:lang w:val="ka-GE"/>
              </w:rPr>
              <w:t xml:space="preserve"> ტომის პარაგრაფი 3.4.5.</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rPr>
                <w:b/>
                <w:sz w:val="20"/>
                <w:szCs w:val="20"/>
                <w:lang w:val="ka-GE"/>
              </w:rPr>
            </w:pPr>
          </w:p>
        </w:tc>
        <w:tc>
          <w:tcPr>
            <w:tcW w:w="7385"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მდინარის აბსოლუტური მინიმალური და მაქსიმალური ხარჯების შესახებ</w:t>
            </w:r>
          </w:p>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ინფორმაცია;</w:t>
            </w:r>
          </w:p>
        </w:tc>
        <w:tc>
          <w:tcPr>
            <w:tcW w:w="7229" w:type="dxa"/>
            <w:vMerge/>
          </w:tcPr>
          <w:p w:rsidR="00B075E1" w:rsidRPr="00683652" w:rsidRDefault="00B075E1" w:rsidP="00641067">
            <w:pPr>
              <w:autoSpaceDE w:val="0"/>
              <w:autoSpaceDN w:val="0"/>
              <w:adjustRightInd w:val="0"/>
              <w:spacing w:after="0"/>
              <w:jc w:val="left"/>
              <w:rPr>
                <w:sz w:val="20"/>
                <w:szCs w:val="20"/>
                <w:highlight w:val="green"/>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rPr>
                <w:b/>
                <w:sz w:val="20"/>
                <w:szCs w:val="20"/>
                <w:lang w:val="ka-GE"/>
              </w:rPr>
            </w:pPr>
          </w:p>
        </w:tc>
        <w:tc>
          <w:tcPr>
            <w:tcW w:w="7385"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ინფორმაცია სავალდებულო ეკოლოგიური (სანიტარული) ხარჯის შესახებ;</w:t>
            </w:r>
          </w:p>
        </w:tc>
        <w:tc>
          <w:tcPr>
            <w:tcW w:w="7229" w:type="dxa"/>
            <w:vMerge/>
          </w:tcPr>
          <w:p w:rsidR="00B075E1" w:rsidRPr="00683652" w:rsidRDefault="00B075E1" w:rsidP="00641067">
            <w:pPr>
              <w:autoSpaceDE w:val="0"/>
              <w:autoSpaceDN w:val="0"/>
              <w:adjustRightInd w:val="0"/>
              <w:spacing w:after="0"/>
              <w:jc w:val="left"/>
              <w:rPr>
                <w:sz w:val="20"/>
                <w:szCs w:val="20"/>
                <w:highlight w:val="green"/>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rPr>
                <w:b/>
                <w:sz w:val="20"/>
                <w:szCs w:val="20"/>
                <w:lang w:val="ka-GE"/>
              </w:rPr>
            </w:pPr>
          </w:p>
        </w:tc>
        <w:tc>
          <w:tcPr>
            <w:tcW w:w="7385"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სავალდებულო ეკოლოგიური ხარჯის რაოდენობა და შესაბამისი დასაბუთება, რამდენად უზრუნველყოფს განსაზღვრული ეკოლოგიური ხარჯი მდინარის ბუნებრივი და ეკოლოგიური გარემოს შენარჩუნებას;</w:t>
            </w:r>
          </w:p>
        </w:tc>
        <w:tc>
          <w:tcPr>
            <w:tcW w:w="7229"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საკითხი გათვალისწინებულია</w:t>
            </w:r>
          </w:p>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 xml:space="preserve">იხ. გზშ-ს ანგარიშის II ტომის პარაგრაფი 3.4.5.3. აქვე შეფასებულია მდ. ცხენისწყლის შენაკადების გავლენა ეკოლოგიური ხარჯის ფორმირებაზე </w:t>
            </w:r>
            <w:r w:rsidRPr="00683652">
              <w:rPr>
                <w:sz w:val="20"/>
                <w:szCs w:val="20"/>
                <w:highlight w:val="green"/>
                <w:lang w:val="ka-GE"/>
              </w:rPr>
              <w:lastRenderedPageBreak/>
              <w:t>სათავედან სხვადასხვა მანძილების მიხედვით.</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rPr>
                <w:b/>
                <w:sz w:val="20"/>
                <w:szCs w:val="20"/>
                <w:lang w:val="ka-GE"/>
              </w:rPr>
            </w:pPr>
          </w:p>
        </w:tc>
        <w:tc>
          <w:tcPr>
            <w:tcW w:w="7385"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სადაწნეო მილსადენის გადამკვეთი (არსებობის შემთხვევაში) მუდმივი და</w:t>
            </w:r>
          </w:p>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დროებითი ნაკადების შესახებ ინფორმაცია (საჭიროების შემთხვევაში დამცავი ღონისძიებების მითითებით);</w:t>
            </w:r>
          </w:p>
        </w:tc>
        <w:tc>
          <w:tcPr>
            <w:tcW w:w="7229"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საკითხი გათვალისწინებულია</w:t>
            </w:r>
          </w:p>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იხ. გზშ-ს ანგარიშის I ტომის პარაგრაფი 3.2.2.</w:t>
            </w:r>
          </w:p>
          <w:p w:rsidR="00B075E1" w:rsidRPr="00683652" w:rsidRDefault="00B075E1" w:rsidP="00641067">
            <w:pPr>
              <w:autoSpaceDE w:val="0"/>
              <w:autoSpaceDN w:val="0"/>
              <w:adjustRightInd w:val="0"/>
              <w:spacing w:after="0"/>
              <w:jc w:val="left"/>
              <w:rPr>
                <w:sz w:val="20"/>
                <w:szCs w:val="20"/>
                <w:highlight w:val="green"/>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rPr>
                <w:b/>
                <w:sz w:val="20"/>
                <w:szCs w:val="20"/>
                <w:lang w:val="ka-GE"/>
              </w:rPr>
            </w:pPr>
          </w:p>
        </w:tc>
        <w:tc>
          <w:tcPr>
            <w:tcW w:w="7385"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ღვარცოფული ნაკადების შესახებ ინფორმაცია და საჭიროების შემთხვევაში</w:t>
            </w:r>
          </w:p>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ღვარცოფსაწინააღმდეგო ღონისძიებების მითითებით;</w:t>
            </w:r>
          </w:p>
        </w:tc>
        <w:tc>
          <w:tcPr>
            <w:tcW w:w="7229" w:type="dxa"/>
          </w:tcPr>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საკითხი გათვალისწინებულია</w:t>
            </w:r>
          </w:p>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იხ. გზშ-ს ანგარიშის I ტომის პარაგრაფები 5.1.2.9., 5.1.3.10 და 5.1.3.11.</w:t>
            </w:r>
          </w:p>
          <w:p w:rsidR="00B075E1" w:rsidRPr="00683652" w:rsidRDefault="00B075E1" w:rsidP="00641067">
            <w:pPr>
              <w:autoSpaceDE w:val="0"/>
              <w:autoSpaceDN w:val="0"/>
              <w:adjustRightInd w:val="0"/>
              <w:spacing w:after="0"/>
              <w:jc w:val="left"/>
              <w:rPr>
                <w:sz w:val="20"/>
                <w:szCs w:val="20"/>
                <w:highlight w:val="green"/>
                <w:lang w:val="ka-GE"/>
              </w:rPr>
            </w:pPr>
            <w:r w:rsidRPr="00683652">
              <w:rPr>
                <w:sz w:val="20"/>
                <w:szCs w:val="20"/>
                <w:highlight w:val="green"/>
                <w:lang w:val="ka-GE"/>
              </w:rPr>
              <w:t xml:space="preserve">ასევე იხ. გზშ-ს ანგარიშის </w:t>
            </w:r>
            <w:r w:rsidRPr="00683652">
              <w:rPr>
                <w:sz w:val="20"/>
                <w:szCs w:val="20"/>
                <w:highlight w:val="green"/>
                <w:lang w:val="en-US"/>
              </w:rPr>
              <w:t>I</w:t>
            </w:r>
            <w:r w:rsidRPr="00683652">
              <w:rPr>
                <w:sz w:val="20"/>
                <w:szCs w:val="20"/>
                <w:highlight w:val="green"/>
                <w:lang w:val="ka-GE"/>
              </w:rPr>
              <w:t>I ტომის პარაგრაფები</w:t>
            </w:r>
            <w:r w:rsidRPr="00683652">
              <w:rPr>
                <w:sz w:val="20"/>
                <w:szCs w:val="20"/>
                <w:highlight w:val="green"/>
                <w:lang w:val="en-US"/>
              </w:rPr>
              <w:t xml:space="preserve"> 3.4.4.1.1.</w:t>
            </w:r>
            <w:r w:rsidRPr="00683652">
              <w:rPr>
                <w:sz w:val="20"/>
                <w:szCs w:val="20"/>
                <w:highlight w:val="green"/>
                <w:lang w:val="ka-GE"/>
              </w:rPr>
              <w:t xml:space="preserve"> და 3.4.4.3.</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rPr>
                <w:b/>
                <w:sz w:val="20"/>
                <w:szCs w:val="20"/>
                <w:lang w:val="ka-GE"/>
              </w:rPr>
            </w:pPr>
          </w:p>
        </w:tc>
        <w:tc>
          <w:tcPr>
            <w:tcW w:w="7385" w:type="dxa"/>
          </w:tcPr>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ინფორმაცია ჰესის ზედა და ქვედა ბიეფებში წყლის დონის მზომების</w:t>
            </w:r>
          </w:p>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(ჰიდროლოგიური საგუშაგოს) დაყენების, წყლის ხარჯების დადგენილი</w:t>
            </w:r>
          </w:p>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სიხშირით გაზომვის, დონეებსა და ხარჯებს შორის დამოკიდებულების</w:t>
            </w:r>
          </w:p>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მრუდების აგების შესახებ. ამასთან, ყოველდღიური დონეების და ხარჯების</w:t>
            </w:r>
            <w:r w:rsidRPr="00A9234C">
              <w:rPr>
                <w:sz w:val="20"/>
                <w:szCs w:val="20"/>
                <w:highlight w:val="green"/>
                <w:lang w:val="en-US"/>
              </w:rPr>
              <w:t xml:space="preserve"> </w:t>
            </w:r>
            <w:r w:rsidRPr="00A9234C">
              <w:rPr>
                <w:sz w:val="20"/>
                <w:szCs w:val="20"/>
                <w:highlight w:val="green"/>
                <w:lang w:val="ka-GE"/>
              </w:rPr>
              <w:t>ყოველკვარტალურად სააგენტოში წარმოდგენის შესაძლებლობის შესახებ</w:t>
            </w:r>
            <w:r w:rsidRPr="00A9234C">
              <w:rPr>
                <w:sz w:val="20"/>
                <w:szCs w:val="20"/>
                <w:highlight w:val="green"/>
                <w:lang w:val="en-US"/>
              </w:rPr>
              <w:t xml:space="preserve"> </w:t>
            </w:r>
            <w:r w:rsidRPr="00A9234C">
              <w:rPr>
                <w:sz w:val="20"/>
                <w:szCs w:val="20"/>
                <w:highlight w:val="green"/>
                <w:lang w:val="ka-GE"/>
              </w:rPr>
              <w:t>ინფორმაცია;</w:t>
            </w:r>
          </w:p>
        </w:tc>
        <w:tc>
          <w:tcPr>
            <w:tcW w:w="7229" w:type="dxa"/>
          </w:tcPr>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საკითხი გათვალისწინებულია</w:t>
            </w:r>
          </w:p>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 xml:space="preserve">იხ. გზშ-ს ანგარიშის </w:t>
            </w:r>
            <w:r w:rsidRPr="00A9234C">
              <w:rPr>
                <w:sz w:val="20"/>
                <w:szCs w:val="20"/>
                <w:highlight w:val="green"/>
                <w:lang w:val="en-US"/>
              </w:rPr>
              <w:t>I</w:t>
            </w:r>
            <w:r w:rsidRPr="00A9234C">
              <w:rPr>
                <w:sz w:val="20"/>
                <w:szCs w:val="20"/>
                <w:highlight w:val="green"/>
                <w:lang w:val="ka-GE"/>
              </w:rPr>
              <w:t>I ტომის პარაგრაფი</w:t>
            </w:r>
            <w:r w:rsidRPr="00A9234C">
              <w:rPr>
                <w:sz w:val="20"/>
                <w:szCs w:val="20"/>
                <w:highlight w:val="green"/>
                <w:lang w:val="en-US"/>
              </w:rPr>
              <w:t xml:space="preserve"> 3.4.</w:t>
            </w:r>
            <w:r w:rsidRPr="00A9234C">
              <w:rPr>
                <w:sz w:val="20"/>
                <w:szCs w:val="20"/>
                <w:highlight w:val="green"/>
                <w:lang w:val="ka-GE"/>
              </w:rPr>
              <w:t>5.3.</w:t>
            </w:r>
          </w:p>
          <w:p w:rsidR="00B075E1" w:rsidRPr="00A9234C" w:rsidRDefault="00B075E1" w:rsidP="00641067">
            <w:pPr>
              <w:autoSpaceDE w:val="0"/>
              <w:autoSpaceDN w:val="0"/>
              <w:adjustRightInd w:val="0"/>
              <w:spacing w:after="0"/>
              <w:jc w:val="left"/>
              <w:rPr>
                <w:sz w:val="20"/>
                <w:szCs w:val="20"/>
                <w:highlight w:val="green"/>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rPr>
                <w:b/>
                <w:sz w:val="20"/>
                <w:szCs w:val="20"/>
                <w:lang w:val="ka-GE"/>
              </w:rPr>
            </w:pPr>
          </w:p>
        </w:tc>
        <w:tc>
          <w:tcPr>
            <w:tcW w:w="7385" w:type="dxa"/>
          </w:tcPr>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პროექტის გავლენის ზონაში მოქცეული მდინარის მონაკვეთზე</w:t>
            </w:r>
          </w:p>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წყალმოსარგებლეების შესახებ ინფორმაცია;</w:t>
            </w:r>
          </w:p>
        </w:tc>
        <w:tc>
          <w:tcPr>
            <w:tcW w:w="7229" w:type="dxa"/>
          </w:tcPr>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 xml:space="preserve">მდინარის საპროექტო მონაკვეთზე წყალმოსარგებლეები წარმოდგენილი არ არის. იხ. გზშ-ს ანგარიშის </w:t>
            </w:r>
            <w:r w:rsidRPr="00A9234C">
              <w:rPr>
                <w:sz w:val="20"/>
                <w:szCs w:val="20"/>
                <w:highlight w:val="green"/>
                <w:lang w:val="en-US"/>
              </w:rPr>
              <w:t>I</w:t>
            </w:r>
            <w:r w:rsidRPr="00A9234C">
              <w:rPr>
                <w:sz w:val="20"/>
                <w:szCs w:val="20"/>
                <w:highlight w:val="green"/>
                <w:lang w:val="ka-GE"/>
              </w:rPr>
              <w:t>I ტომის პარაგრაფი</w:t>
            </w:r>
            <w:r w:rsidRPr="00A9234C">
              <w:rPr>
                <w:sz w:val="20"/>
                <w:szCs w:val="20"/>
                <w:highlight w:val="green"/>
                <w:lang w:val="en-US"/>
              </w:rPr>
              <w:t xml:space="preserve"> 3.4.</w:t>
            </w:r>
            <w:r w:rsidRPr="00A9234C">
              <w:rPr>
                <w:sz w:val="20"/>
                <w:szCs w:val="20"/>
                <w:highlight w:val="green"/>
                <w:lang w:val="ka-GE"/>
              </w:rPr>
              <w:t>5.3.</w:t>
            </w:r>
          </w:p>
        </w:tc>
      </w:tr>
      <w:tr w:rsidR="00B075E1" w:rsidRPr="00BC5319" w:rsidTr="00CC361B">
        <w:trPr>
          <w:trHeight w:val="118"/>
        </w:trPr>
        <w:tc>
          <w:tcPr>
            <w:tcW w:w="803" w:type="dxa"/>
          </w:tcPr>
          <w:p w:rsidR="00B075E1" w:rsidRPr="00BC5319" w:rsidRDefault="00B075E1" w:rsidP="00641067">
            <w:pPr>
              <w:autoSpaceDE w:val="0"/>
              <w:autoSpaceDN w:val="0"/>
              <w:adjustRightInd w:val="0"/>
              <w:spacing w:after="0"/>
              <w:jc w:val="right"/>
              <w:rPr>
                <w:b/>
                <w:sz w:val="20"/>
                <w:szCs w:val="20"/>
                <w:lang w:val="ka-GE"/>
              </w:rPr>
            </w:pPr>
            <w:r w:rsidRPr="00BC5319">
              <w:rPr>
                <w:b/>
                <w:sz w:val="20"/>
                <w:szCs w:val="20"/>
                <w:lang w:val="ka-GE"/>
              </w:rPr>
              <w:t>4.4.</w:t>
            </w:r>
          </w:p>
        </w:tc>
        <w:tc>
          <w:tcPr>
            <w:tcW w:w="7385" w:type="dxa"/>
          </w:tcPr>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გზშ-ის ანგარიშის გეოლოგიური ნაწილი, რომელიც უნდა მოიცავდეს შემდეგს:</w:t>
            </w:r>
          </w:p>
        </w:tc>
        <w:tc>
          <w:tcPr>
            <w:tcW w:w="7229" w:type="dxa"/>
            <w:vMerge w:val="restart"/>
          </w:tcPr>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საკითხი გათვალისწინებულია</w:t>
            </w:r>
          </w:p>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იხ. გზშ-ს ანგარიშის I ტომის პარაგრაფი 5.1.2. და მისი ქვეთავები</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გეოლოგიური გარემოს ფონური მდგომარეობის აღწერა:</w:t>
            </w:r>
          </w:p>
        </w:tc>
        <w:tc>
          <w:tcPr>
            <w:tcW w:w="7229" w:type="dxa"/>
            <w:vMerge/>
          </w:tcPr>
          <w:p w:rsidR="00B075E1" w:rsidRPr="00A9234C" w:rsidRDefault="00B075E1" w:rsidP="00641067">
            <w:pPr>
              <w:autoSpaceDE w:val="0"/>
              <w:autoSpaceDN w:val="0"/>
              <w:adjustRightInd w:val="0"/>
              <w:spacing w:after="0"/>
              <w:jc w:val="left"/>
              <w:rPr>
                <w:sz w:val="20"/>
                <w:szCs w:val="20"/>
                <w:highlight w:val="green"/>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რელიეფი (გეომორფოლოგია);</w:t>
            </w:r>
          </w:p>
        </w:tc>
        <w:tc>
          <w:tcPr>
            <w:tcW w:w="7229" w:type="dxa"/>
            <w:vMerge/>
          </w:tcPr>
          <w:p w:rsidR="00B075E1" w:rsidRPr="00A9234C" w:rsidRDefault="00B075E1" w:rsidP="00641067">
            <w:pPr>
              <w:autoSpaceDE w:val="0"/>
              <w:autoSpaceDN w:val="0"/>
              <w:adjustRightInd w:val="0"/>
              <w:spacing w:after="0"/>
              <w:jc w:val="left"/>
              <w:rPr>
                <w:sz w:val="20"/>
                <w:szCs w:val="20"/>
                <w:highlight w:val="green"/>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გეოლოგიური აგებულება და ტექტონიკა;</w:t>
            </w:r>
          </w:p>
        </w:tc>
        <w:tc>
          <w:tcPr>
            <w:tcW w:w="7229" w:type="dxa"/>
            <w:vMerge/>
          </w:tcPr>
          <w:p w:rsidR="00B075E1" w:rsidRPr="00A9234C" w:rsidRDefault="00B075E1" w:rsidP="00641067">
            <w:pPr>
              <w:autoSpaceDE w:val="0"/>
              <w:autoSpaceDN w:val="0"/>
              <w:adjustRightInd w:val="0"/>
              <w:spacing w:after="0"/>
              <w:jc w:val="left"/>
              <w:rPr>
                <w:sz w:val="20"/>
                <w:szCs w:val="20"/>
                <w:highlight w:val="green"/>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სეისმური პირობები;</w:t>
            </w:r>
          </w:p>
        </w:tc>
        <w:tc>
          <w:tcPr>
            <w:tcW w:w="7229" w:type="dxa"/>
            <w:vMerge/>
          </w:tcPr>
          <w:p w:rsidR="00B075E1" w:rsidRPr="00A9234C" w:rsidRDefault="00B075E1" w:rsidP="00641067">
            <w:pPr>
              <w:autoSpaceDE w:val="0"/>
              <w:autoSpaceDN w:val="0"/>
              <w:adjustRightInd w:val="0"/>
              <w:spacing w:after="0"/>
              <w:jc w:val="left"/>
              <w:rPr>
                <w:sz w:val="20"/>
                <w:szCs w:val="20"/>
                <w:highlight w:val="green"/>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ჰიდროგეოლოგიური პირობები;</w:t>
            </w:r>
          </w:p>
        </w:tc>
        <w:tc>
          <w:tcPr>
            <w:tcW w:w="7229" w:type="dxa"/>
            <w:vMerge/>
          </w:tcPr>
          <w:p w:rsidR="00B075E1" w:rsidRPr="00A9234C" w:rsidRDefault="00B075E1" w:rsidP="00641067">
            <w:pPr>
              <w:autoSpaceDE w:val="0"/>
              <w:autoSpaceDN w:val="0"/>
              <w:adjustRightInd w:val="0"/>
              <w:spacing w:after="0"/>
              <w:jc w:val="left"/>
              <w:rPr>
                <w:sz w:val="20"/>
                <w:szCs w:val="20"/>
                <w:highlight w:val="green"/>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საინჟინრო-გეოლოგიური პირობების პიკეტური აღწერა, რომელიც აგრეთვე უნდა მოიცავდეს საპროექტო ტერიტორიის სივრცეში არსებული საშიში გეოლოგიური პროცესების შეფასებას (კოორდინატების მითითებით), შესაბამისი მასშტაბის რუკის თანხლებით.</w:t>
            </w:r>
          </w:p>
        </w:tc>
        <w:tc>
          <w:tcPr>
            <w:tcW w:w="7229" w:type="dxa"/>
          </w:tcPr>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საკითხი გათვალისწინებულია</w:t>
            </w:r>
          </w:p>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 xml:space="preserve">იხ. გზშ-ს ანგარიშის I ტომის პარაგრაფები 5.1.2.8 </w:t>
            </w:r>
            <w:r>
              <w:rPr>
                <w:sz w:val="20"/>
                <w:szCs w:val="20"/>
                <w:highlight w:val="green"/>
                <w:lang w:val="ka-GE"/>
              </w:rPr>
              <w:t xml:space="preserve"> </w:t>
            </w:r>
            <w:r w:rsidRPr="00A9234C">
              <w:rPr>
                <w:sz w:val="20"/>
                <w:szCs w:val="20"/>
                <w:highlight w:val="green"/>
                <w:lang w:val="ka-GE"/>
              </w:rPr>
              <w:t>და 5.1.2.9. და შესაბამისი ნახაზები. დანართებში წარმოდგენილია საინჟინრო-გეოლოგიური რუკა</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ზემოქმედების შეფასება მიწისქვეშა/გრუნტის წყლებზე, შემარბილებელი</w:t>
            </w:r>
          </w:p>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ან/და პრევენციული ღონისძიებების მითითებით;</w:t>
            </w:r>
          </w:p>
        </w:tc>
        <w:tc>
          <w:tcPr>
            <w:tcW w:w="7229" w:type="dxa"/>
          </w:tcPr>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საკითხი გათვალისწინებულია</w:t>
            </w:r>
          </w:p>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იხ. გზშ-ს ანგარიშის I</w:t>
            </w:r>
            <w:r w:rsidRPr="00A9234C">
              <w:rPr>
                <w:sz w:val="20"/>
                <w:szCs w:val="20"/>
                <w:highlight w:val="green"/>
                <w:lang w:val="en-US"/>
              </w:rPr>
              <w:t>I</w:t>
            </w:r>
            <w:r w:rsidRPr="00A9234C">
              <w:rPr>
                <w:sz w:val="20"/>
                <w:szCs w:val="20"/>
                <w:highlight w:val="green"/>
                <w:lang w:val="ka-GE"/>
              </w:rPr>
              <w:t xml:space="preserve"> ტომის პარაგრაფები 3.4.5.7. და 3.4.5.8.</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საშიში გეოლოგიური პროცესების შესაძლო გააქტიურების განსაზღვრა</w:t>
            </w:r>
          </w:p>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საპროექტო ობიექტის მშენებლობა-ექსპლუატაციის პერიოდში,</w:t>
            </w:r>
          </w:p>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პრევენციული ღონისძიებების მითითებით;</w:t>
            </w:r>
          </w:p>
        </w:tc>
        <w:tc>
          <w:tcPr>
            <w:tcW w:w="7229" w:type="dxa"/>
          </w:tcPr>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საკითხი გათვალისწინებულია</w:t>
            </w:r>
          </w:p>
          <w:p w:rsidR="00B075E1" w:rsidRPr="00A9234C" w:rsidRDefault="00B075E1" w:rsidP="00641067">
            <w:pPr>
              <w:autoSpaceDE w:val="0"/>
              <w:autoSpaceDN w:val="0"/>
              <w:adjustRightInd w:val="0"/>
              <w:spacing w:after="0"/>
              <w:jc w:val="left"/>
              <w:rPr>
                <w:sz w:val="20"/>
                <w:szCs w:val="20"/>
                <w:highlight w:val="green"/>
                <w:lang w:val="ka-GE"/>
              </w:rPr>
            </w:pPr>
            <w:r w:rsidRPr="00A9234C">
              <w:rPr>
                <w:sz w:val="20"/>
                <w:szCs w:val="20"/>
                <w:highlight w:val="green"/>
                <w:lang w:val="ka-GE"/>
              </w:rPr>
              <w:t>იხ. გზშ-ს ანგარიშის I</w:t>
            </w:r>
            <w:r w:rsidRPr="00A9234C">
              <w:rPr>
                <w:sz w:val="20"/>
                <w:szCs w:val="20"/>
                <w:highlight w:val="green"/>
                <w:lang w:val="en-US"/>
              </w:rPr>
              <w:t>I</w:t>
            </w:r>
            <w:r w:rsidRPr="00A9234C">
              <w:rPr>
                <w:sz w:val="20"/>
                <w:szCs w:val="20"/>
                <w:highlight w:val="green"/>
                <w:lang w:val="ka-GE"/>
              </w:rPr>
              <w:t xml:space="preserve"> ტომის პარაგრაფები 3.4.4. და 3.4.4.3.</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ამასთან აღსანიშნავია, რომ სათავე ნაგებობის განთავსების მიმდებარედ</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ფიქსირდება მძლავრი მეწყრულ-ღვარცოფული კერა, რომელიც</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ჩამოყალიბებულია მდ. ცხენისწყლის მარჯვენა უსახელო შენაკადის</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სათავეებში და რომლის გამოზიდვის კონუსის ზონაში დაგეგმილია</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lastRenderedPageBreak/>
              <w:t>წყალამღების მოწყობა. აღნიშნული გარემოება გასათვალისწინებელია ჰესის</w:t>
            </w:r>
            <w:r w:rsidRPr="003D1402">
              <w:rPr>
                <w:sz w:val="20"/>
                <w:szCs w:val="20"/>
                <w:highlight w:val="green"/>
                <w:lang w:val="en-US"/>
              </w:rPr>
              <w:t xml:space="preserve"> </w:t>
            </w:r>
            <w:r w:rsidRPr="003D1402">
              <w:rPr>
                <w:sz w:val="20"/>
                <w:szCs w:val="20"/>
                <w:highlight w:val="green"/>
                <w:lang w:val="ka-GE"/>
              </w:rPr>
              <w:t>კომპლექსის პროექტირების, მშენებლობა-ექსპლუატაციის პერიოდში,</w:t>
            </w:r>
            <w:r w:rsidRPr="003D1402">
              <w:rPr>
                <w:sz w:val="20"/>
                <w:szCs w:val="20"/>
                <w:highlight w:val="green"/>
                <w:lang w:val="en-US"/>
              </w:rPr>
              <w:t xml:space="preserve"> </w:t>
            </w:r>
            <w:r w:rsidRPr="003D1402">
              <w:rPr>
                <w:sz w:val="20"/>
                <w:szCs w:val="20"/>
                <w:highlight w:val="green"/>
                <w:lang w:val="ka-GE"/>
              </w:rPr>
              <w:t>ხოლო შესაბამისი ინფორმაცია ასახული უნდა იქნეს გზშ-ის ანგარიშში;</w:t>
            </w:r>
          </w:p>
        </w:tc>
        <w:tc>
          <w:tcPr>
            <w:tcW w:w="7229" w:type="dxa"/>
          </w:tcPr>
          <w:p w:rsidR="003D1402" w:rsidRPr="003D1402" w:rsidRDefault="003D1402" w:rsidP="003D1402">
            <w:pPr>
              <w:autoSpaceDE w:val="0"/>
              <w:autoSpaceDN w:val="0"/>
              <w:adjustRightInd w:val="0"/>
              <w:spacing w:after="0"/>
              <w:jc w:val="left"/>
              <w:rPr>
                <w:sz w:val="20"/>
                <w:szCs w:val="20"/>
                <w:highlight w:val="green"/>
                <w:lang w:val="ka-GE"/>
              </w:rPr>
            </w:pPr>
            <w:r w:rsidRPr="003D1402">
              <w:rPr>
                <w:sz w:val="20"/>
                <w:szCs w:val="20"/>
                <w:highlight w:val="green"/>
                <w:lang w:val="ka-GE"/>
              </w:rPr>
              <w:lastRenderedPageBreak/>
              <w:t>საკითხი გათვალისწინებულია</w:t>
            </w:r>
          </w:p>
          <w:p w:rsidR="003D1402" w:rsidRPr="003D1402" w:rsidRDefault="003D1402" w:rsidP="003D1402">
            <w:pPr>
              <w:autoSpaceDE w:val="0"/>
              <w:autoSpaceDN w:val="0"/>
              <w:adjustRightInd w:val="0"/>
              <w:spacing w:after="0"/>
              <w:jc w:val="left"/>
              <w:rPr>
                <w:sz w:val="20"/>
                <w:szCs w:val="20"/>
                <w:highlight w:val="green"/>
                <w:lang w:val="ka-GE"/>
              </w:rPr>
            </w:pPr>
            <w:r w:rsidRPr="003D1402">
              <w:rPr>
                <w:sz w:val="20"/>
                <w:szCs w:val="20"/>
                <w:highlight w:val="green"/>
                <w:lang w:val="ka-GE"/>
              </w:rPr>
              <w:t xml:space="preserve">იხ. გზშ-ს ანგარიშის </w:t>
            </w:r>
            <w:r w:rsidRPr="003D1402">
              <w:rPr>
                <w:sz w:val="20"/>
                <w:szCs w:val="20"/>
                <w:highlight w:val="green"/>
                <w:lang w:val="en-US"/>
              </w:rPr>
              <w:t xml:space="preserve">I </w:t>
            </w:r>
            <w:r w:rsidRPr="003D1402">
              <w:rPr>
                <w:sz w:val="20"/>
                <w:szCs w:val="20"/>
                <w:highlight w:val="green"/>
                <w:lang w:val="ka-GE"/>
              </w:rPr>
              <w:t>ტომის პარაგრაფი 5.1.2.9.1.</w:t>
            </w:r>
          </w:p>
          <w:p w:rsidR="003D1402" w:rsidRPr="003D1402" w:rsidRDefault="003D1402" w:rsidP="003D1402">
            <w:pPr>
              <w:autoSpaceDE w:val="0"/>
              <w:autoSpaceDN w:val="0"/>
              <w:adjustRightInd w:val="0"/>
              <w:spacing w:after="0"/>
              <w:jc w:val="left"/>
              <w:rPr>
                <w:sz w:val="20"/>
                <w:szCs w:val="20"/>
                <w:highlight w:val="green"/>
                <w:lang w:val="ka-GE"/>
              </w:rPr>
            </w:pPr>
            <w:r w:rsidRPr="003D1402">
              <w:rPr>
                <w:sz w:val="20"/>
                <w:szCs w:val="20"/>
                <w:highlight w:val="green"/>
                <w:lang w:val="ka-GE"/>
              </w:rPr>
              <w:t xml:space="preserve">იხ. გზშ-ს ანგარიშის </w:t>
            </w:r>
            <w:r w:rsidRPr="003D1402">
              <w:rPr>
                <w:sz w:val="20"/>
                <w:szCs w:val="20"/>
                <w:highlight w:val="green"/>
                <w:lang w:val="en-US"/>
              </w:rPr>
              <w:t xml:space="preserve">II </w:t>
            </w:r>
            <w:r w:rsidRPr="003D1402">
              <w:rPr>
                <w:sz w:val="20"/>
                <w:szCs w:val="20"/>
                <w:highlight w:val="green"/>
                <w:lang w:val="ka-GE"/>
              </w:rPr>
              <w:t>ტომის პარაგრაფი 3.8.1.1.</w:t>
            </w:r>
          </w:p>
          <w:p w:rsidR="00B075E1" w:rsidRPr="003D1402" w:rsidRDefault="00B075E1" w:rsidP="00641067">
            <w:pPr>
              <w:autoSpaceDE w:val="0"/>
              <w:autoSpaceDN w:val="0"/>
              <w:adjustRightInd w:val="0"/>
              <w:spacing w:after="0"/>
              <w:jc w:val="left"/>
              <w:rPr>
                <w:sz w:val="20"/>
                <w:szCs w:val="20"/>
                <w:highlight w:val="green"/>
                <w:lang w:val="ka-GE"/>
              </w:rPr>
            </w:pPr>
          </w:p>
        </w:tc>
      </w:tr>
      <w:tr w:rsidR="00B075E1" w:rsidRPr="00BC5319" w:rsidTr="00CC361B">
        <w:trPr>
          <w:trHeight w:val="523"/>
        </w:trPr>
        <w:tc>
          <w:tcPr>
            <w:tcW w:w="803" w:type="dxa"/>
          </w:tcPr>
          <w:p w:rsidR="00B075E1" w:rsidRPr="00BC5319" w:rsidRDefault="00B075E1" w:rsidP="00641067">
            <w:pPr>
              <w:autoSpaceDE w:val="0"/>
              <w:autoSpaceDN w:val="0"/>
              <w:adjustRightInd w:val="0"/>
              <w:spacing w:after="0"/>
              <w:jc w:val="right"/>
              <w:rPr>
                <w:b/>
                <w:sz w:val="20"/>
                <w:szCs w:val="20"/>
                <w:lang w:val="ka-GE"/>
              </w:rPr>
            </w:pPr>
            <w:r w:rsidRPr="00BC5319">
              <w:rPr>
                <w:b/>
                <w:sz w:val="20"/>
                <w:szCs w:val="20"/>
                <w:lang w:val="ka-GE"/>
              </w:rPr>
              <w:lastRenderedPageBreak/>
              <w:t xml:space="preserve">4.5. </w:t>
            </w:r>
          </w:p>
        </w:tc>
        <w:tc>
          <w:tcPr>
            <w:tcW w:w="7385" w:type="dxa"/>
          </w:tcPr>
          <w:p w:rsidR="00B075E1" w:rsidRPr="00C51EAD" w:rsidRDefault="00B075E1" w:rsidP="00641067">
            <w:pPr>
              <w:autoSpaceDE w:val="0"/>
              <w:autoSpaceDN w:val="0"/>
              <w:adjustRightInd w:val="0"/>
              <w:spacing w:after="0"/>
              <w:jc w:val="left"/>
              <w:rPr>
                <w:sz w:val="20"/>
                <w:szCs w:val="20"/>
                <w:highlight w:val="green"/>
                <w:lang w:val="ka-GE"/>
              </w:rPr>
            </w:pPr>
            <w:r w:rsidRPr="00C51EAD">
              <w:rPr>
                <w:sz w:val="20"/>
                <w:szCs w:val="20"/>
                <w:highlight w:val="green"/>
                <w:lang w:val="ka-GE"/>
              </w:rPr>
              <w:t>გზშ-ის ანგარიშის ბიომრავალფეროვნების შეფასების ნაწილი, რომელიც უნდა მოიცავდეს:</w:t>
            </w:r>
          </w:p>
        </w:tc>
        <w:tc>
          <w:tcPr>
            <w:tcW w:w="7229" w:type="dxa"/>
          </w:tcPr>
          <w:p w:rsidR="00B075E1" w:rsidRPr="00C51EAD" w:rsidRDefault="00B075E1" w:rsidP="00641067">
            <w:pPr>
              <w:autoSpaceDE w:val="0"/>
              <w:autoSpaceDN w:val="0"/>
              <w:adjustRightInd w:val="0"/>
              <w:spacing w:after="0"/>
              <w:jc w:val="left"/>
              <w:rPr>
                <w:sz w:val="20"/>
                <w:szCs w:val="20"/>
                <w:highlight w:val="green"/>
                <w:lang w:val="ka-GE"/>
              </w:rPr>
            </w:pP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CD6323" w:rsidRDefault="00B075E1" w:rsidP="00641067">
            <w:pPr>
              <w:autoSpaceDE w:val="0"/>
              <w:autoSpaceDN w:val="0"/>
              <w:adjustRightInd w:val="0"/>
              <w:spacing w:after="0"/>
              <w:jc w:val="left"/>
              <w:rPr>
                <w:sz w:val="20"/>
                <w:szCs w:val="20"/>
                <w:highlight w:val="green"/>
                <w:lang w:val="ka-GE"/>
              </w:rPr>
            </w:pPr>
            <w:r w:rsidRPr="00CD6323">
              <w:rPr>
                <w:sz w:val="20"/>
                <w:szCs w:val="20"/>
                <w:highlight w:val="green"/>
                <w:lang w:val="ka-GE"/>
              </w:rPr>
              <w:t>ბიომრავალფეროვნების კუთხით, ჩატარებული კვლევები მოიცავს 2021 წლის ოქტომბერ-ნოემბრის თვის საველე კვლევებს, რაც არასაკმარისია. გზშ-ის ანგარიშში უნდა აისახოს მინიმუმ 2 სეზონის კვლევებზე დაყრდნობით მომზადებული ინფორმაცია უშუალოდ პროექტის გავლენის ზონაში არსებულ მცენარეებზე, ცხოველებზე (განსაკუთრებული ყურადღება გამახვილდეს საერთაშორისო ხელშეკრულებებით და საქართველოს "წითელ ნუსხით" დაცულ სახეობებზე) და ჰაბიტატებზე, მათზე შესაძლო ზემოქმედებაზე, ამ ზემოქმედების თავიდან აცილებაზე და საჭიროების შემთხვევაში საკომპენსაციო ღონისძიებებზე. ამასთან, წარმოდგენილ იქნას ზემოაღნიშნული კვლევის შედეგები ფოტომასალასთან ერთად;</w:t>
            </w:r>
          </w:p>
        </w:tc>
        <w:tc>
          <w:tcPr>
            <w:tcW w:w="7229" w:type="dxa"/>
          </w:tcPr>
          <w:p w:rsidR="00B075E1" w:rsidRPr="00CD6323" w:rsidRDefault="00B075E1" w:rsidP="00641067">
            <w:pPr>
              <w:autoSpaceDE w:val="0"/>
              <w:autoSpaceDN w:val="0"/>
              <w:adjustRightInd w:val="0"/>
              <w:spacing w:after="0"/>
              <w:jc w:val="left"/>
              <w:rPr>
                <w:sz w:val="20"/>
                <w:szCs w:val="20"/>
                <w:highlight w:val="green"/>
                <w:lang w:val="ka-GE"/>
              </w:rPr>
            </w:pPr>
            <w:r w:rsidRPr="00CD6323">
              <w:rPr>
                <w:sz w:val="20"/>
                <w:szCs w:val="20"/>
                <w:highlight w:val="green"/>
                <w:lang w:val="ka-GE"/>
              </w:rPr>
              <w:t>საკითხი გათვალისწინებულია</w:t>
            </w:r>
          </w:p>
          <w:p w:rsidR="00B075E1" w:rsidRPr="00CD6323" w:rsidRDefault="00B075E1" w:rsidP="00641067">
            <w:pPr>
              <w:autoSpaceDE w:val="0"/>
              <w:autoSpaceDN w:val="0"/>
              <w:adjustRightInd w:val="0"/>
              <w:spacing w:after="0"/>
              <w:jc w:val="left"/>
              <w:rPr>
                <w:sz w:val="20"/>
                <w:szCs w:val="20"/>
                <w:highlight w:val="green"/>
                <w:lang w:val="ka-GE"/>
              </w:rPr>
            </w:pPr>
            <w:r w:rsidRPr="00CD6323">
              <w:rPr>
                <w:sz w:val="20"/>
                <w:szCs w:val="20"/>
                <w:highlight w:val="green"/>
                <w:lang w:val="ka-GE"/>
              </w:rPr>
              <w:t>საპროექტო დერეფანში ბიომრავალფეროვნების შესწავლა განხორციელდა რამდენიმე ეტაპად. მათ შორის შესწავლა მოხდა ფოტოხაფანგების გამოყენებით.</w:t>
            </w:r>
          </w:p>
          <w:p w:rsidR="00B075E1" w:rsidRPr="00CD6323" w:rsidRDefault="00B075E1" w:rsidP="00641067">
            <w:pPr>
              <w:autoSpaceDE w:val="0"/>
              <w:autoSpaceDN w:val="0"/>
              <w:adjustRightInd w:val="0"/>
              <w:spacing w:after="0"/>
              <w:jc w:val="left"/>
              <w:rPr>
                <w:sz w:val="20"/>
                <w:szCs w:val="20"/>
                <w:highlight w:val="green"/>
                <w:lang w:val="ka-GE"/>
              </w:rPr>
            </w:pPr>
            <w:r w:rsidRPr="00CD6323">
              <w:rPr>
                <w:sz w:val="20"/>
                <w:szCs w:val="20"/>
                <w:highlight w:val="green"/>
                <w:lang w:val="ka-GE"/>
              </w:rPr>
              <w:t>იხ. გზშ-ს ანგარიშის I ტომის პარაგრაფი 5.1.4.</w:t>
            </w:r>
          </w:p>
          <w:p w:rsidR="00B075E1" w:rsidRPr="00CD6323" w:rsidRDefault="00B075E1" w:rsidP="00AB36D7">
            <w:pPr>
              <w:autoSpaceDE w:val="0"/>
              <w:autoSpaceDN w:val="0"/>
              <w:adjustRightInd w:val="0"/>
              <w:spacing w:after="0"/>
              <w:jc w:val="left"/>
              <w:rPr>
                <w:sz w:val="20"/>
                <w:szCs w:val="20"/>
                <w:highlight w:val="green"/>
                <w:lang w:val="ka-GE"/>
              </w:rPr>
            </w:pPr>
            <w:r w:rsidRPr="00AB36D7">
              <w:rPr>
                <w:sz w:val="20"/>
                <w:szCs w:val="20"/>
                <w:highlight w:val="green"/>
                <w:lang w:val="ka-GE"/>
              </w:rPr>
              <w:t>გზშ-ს ანგარიშის I</w:t>
            </w:r>
            <w:r w:rsidRPr="00AB36D7">
              <w:rPr>
                <w:sz w:val="20"/>
                <w:szCs w:val="20"/>
                <w:highlight w:val="green"/>
                <w:lang w:val="en-US"/>
              </w:rPr>
              <w:t>I</w:t>
            </w:r>
            <w:r w:rsidRPr="00AB36D7">
              <w:rPr>
                <w:sz w:val="20"/>
                <w:szCs w:val="20"/>
                <w:highlight w:val="green"/>
                <w:lang w:val="ka-GE"/>
              </w:rPr>
              <w:t xml:space="preserve"> ტომის პარაგრაფში 3.</w:t>
            </w:r>
            <w:r w:rsidR="00AB36D7" w:rsidRPr="00AB36D7">
              <w:rPr>
                <w:sz w:val="20"/>
                <w:szCs w:val="20"/>
                <w:highlight w:val="green"/>
                <w:lang w:val="en-US"/>
              </w:rPr>
              <w:t>11</w:t>
            </w:r>
            <w:r w:rsidRPr="00AB36D7">
              <w:rPr>
                <w:sz w:val="20"/>
                <w:szCs w:val="20"/>
                <w:highlight w:val="green"/>
                <w:lang w:val="ka-GE"/>
              </w:rPr>
              <w:t>. წარმოდგენილია ბიომრავალფეროვნებაზე ზემოქმედების შეფასება და შესაბამისი შერბილების ღონისძიებები.</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CD6323" w:rsidRDefault="00B075E1" w:rsidP="00641067">
            <w:pPr>
              <w:autoSpaceDE w:val="0"/>
              <w:autoSpaceDN w:val="0"/>
              <w:adjustRightInd w:val="0"/>
              <w:spacing w:after="0"/>
              <w:jc w:val="left"/>
              <w:rPr>
                <w:sz w:val="20"/>
                <w:szCs w:val="20"/>
                <w:highlight w:val="green"/>
                <w:lang w:val="ka-GE"/>
              </w:rPr>
            </w:pPr>
            <w:r w:rsidRPr="00CD6323">
              <w:rPr>
                <w:sz w:val="20"/>
                <w:szCs w:val="20"/>
                <w:highlight w:val="green"/>
                <w:lang w:val="ka-GE"/>
              </w:rPr>
              <w:t>გზშ-ის ანგარიში უნდა მოიცავდეს ჰიდროელექტროსადგურის და მისი</w:t>
            </w:r>
          </w:p>
          <w:p w:rsidR="00B075E1" w:rsidRPr="00CD6323" w:rsidRDefault="00B075E1" w:rsidP="00641067">
            <w:pPr>
              <w:autoSpaceDE w:val="0"/>
              <w:autoSpaceDN w:val="0"/>
              <w:adjustRightInd w:val="0"/>
              <w:spacing w:after="0"/>
              <w:jc w:val="left"/>
              <w:rPr>
                <w:sz w:val="20"/>
                <w:szCs w:val="20"/>
                <w:highlight w:val="green"/>
                <w:lang w:val="ka-GE"/>
              </w:rPr>
            </w:pPr>
            <w:r w:rsidRPr="00CD6323">
              <w:rPr>
                <w:sz w:val="20"/>
                <w:szCs w:val="20"/>
                <w:highlight w:val="green"/>
                <w:lang w:val="ka-GE"/>
              </w:rPr>
              <w:t>მშენებლობისათვის საჭირო სხვა ინფრასტრუქტურის მოსაწყობად დაგეგმილი მოსაჭრელი ხე-მცენარეების ზუსტ მონაცემებს, სახეობების მიხედვით რაოდენობის და მოცულობის მითითებით;</w:t>
            </w:r>
          </w:p>
        </w:tc>
        <w:tc>
          <w:tcPr>
            <w:tcW w:w="7229" w:type="dxa"/>
          </w:tcPr>
          <w:p w:rsidR="00B075E1" w:rsidRPr="00CD6323" w:rsidRDefault="00B075E1" w:rsidP="00641067">
            <w:pPr>
              <w:autoSpaceDE w:val="0"/>
              <w:autoSpaceDN w:val="0"/>
              <w:adjustRightInd w:val="0"/>
              <w:spacing w:after="0"/>
              <w:jc w:val="left"/>
              <w:rPr>
                <w:sz w:val="20"/>
                <w:szCs w:val="20"/>
                <w:highlight w:val="green"/>
                <w:lang w:val="ka-GE"/>
              </w:rPr>
            </w:pPr>
            <w:r w:rsidRPr="00CD6323">
              <w:rPr>
                <w:sz w:val="20"/>
                <w:szCs w:val="20"/>
                <w:highlight w:val="green"/>
                <w:lang w:val="ka-GE"/>
              </w:rPr>
              <w:t>საკითხი გათვალისწინებულია</w:t>
            </w:r>
          </w:p>
          <w:p w:rsidR="00B075E1" w:rsidRDefault="00B075E1" w:rsidP="00641067">
            <w:pPr>
              <w:autoSpaceDE w:val="0"/>
              <w:autoSpaceDN w:val="0"/>
              <w:adjustRightInd w:val="0"/>
              <w:spacing w:after="0"/>
              <w:jc w:val="left"/>
              <w:rPr>
                <w:sz w:val="20"/>
                <w:szCs w:val="20"/>
                <w:highlight w:val="green"/>
                <w:lang w:val="ka-GE"/>
              </w:rPr>
            </w:pPr>
            <w:r w:rsidRPr="00CD6323">
              <w:rPr>
                <w:sz w:val="20"/>
                <w:szCs w:val="20"/>
                <w:highlight w:val="green"/>
                <w:lang w:val="ka-GE"/>
              </w:rPr>
              <w:t>იხ. გზშ-ს ანგარიშის I ტომის პარაგრაფი 5.1.4.2.3.</w:t>
            </w:r>
          </w:p>
          <w:p w:rsidR="00B075E1" w:rsidRPr="00CD6323" w:rsidRDefault="00B075E1" w:rsidP="00641067">
            <w:pPr>
              <w:autoSpaceDE w:val="0"/>
              <w:autoSpaceDN w:val="0"/>
              <w:adjustRightInd w:val="0"/>
              <w:spacing w:after="0"/>
              <w:jc w:val="left"/>
              <w:rPr>
                <w:sz w:val="20"/>
                <w:szCs w:val="20"/>
                <w:highlight w:val="green"/>
                <w:lang w:val="ka-GE"/>
              </w:rPr>
            </w:pPr>
            <w:r>
              <w:rPr>
                <w:sz w:val="20"/>
                <w:szCs w:val="20"/>
                <w:highlight w:val="green"/>
                <w:lang w:val="ka-GE"/>
              </w:rPr>
              <w:t xml:space="preserve">გზშ-ს ანგარიშს თან ერთვის საპროექტო დერეფანში შესრულებული მექრნული რესურსების აღრიცხვის სამუშაოების სრული დოკუმენტაცია. </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AB36D7" w:rsidRDefault="00B075E1" w:rsidP="00641067">
            <w:pPr>
              <w:autoSpaceDE w:val="0"/>
              <w:autoSpaceDN w:val="0"/>
              <w:adjustRightInd w:val="0"/>
              <w:spacing w:after="0"/>
              <w:jc w:val="left"/>
              <w:rPr>
                <w:sz w:val="20"/>
                <w:szCs w:val="20"/>
                <w:highlight w:val="green"/>
                <w:lang w:val="ka-GE"/>
              </w:rPr>
            </w:pPr>
            <w:r w:rsidRPr="00AB36D7">
              <w:rPr>
                <w:sz w:val="20"/>
                <w:szCs w:val="20"/>
                <w:highlight w:val="green"/>
                <w:lang w:val="ka-GE"/>
              </w:rPr>
              <w:t>გზშ-ის ანგარიშში აისახოს სათანადო კვლევაზე დაყრდნობით მომზადებული ინფორმაცია, პროექტის გავლენის ზონაში არსებულ იქთიოფაუნაზე, მასზე შესაძლო ზემოქმედებაზე, ამ ზემოქმედების თავიდან აცილებაზე და საჭიროების შემთხვევაში საკომპენსაციო ღონისძიებებზე;</w:t>
            </w:r>
          </w:p>
        </w:tc>
        <w:tc>
          <w:tcPr>
            <w:tcW w:w="7229" w:type="dxa"/>
          </w:tcPr>
          <w:p w:rsidR="00B075E1" w:rsidRPr="00AB36D7" w:rsidRDefault="00B075E1" w:rsidP="00641067">
            <w:pPr>
              <w:autoSpaceDE w:val="0"/>
              <w:autoSpaceDN w:val="0"/>
              <w:adjustRightInd w:val="0"/>
              <w:spacing w:after="0"/>
              <w:jc w:val="left"/>
              <w:rPr>
                <w:sz w:val="20"/>
                <w:szCs w:val="20"/>
                <w:highlight w:val="green"/>
                <w:lang w:val="ka-GE"/>
              </w:rPr>
            </w:pPr>
            <w:r w:rsidRPr="00AB36D7">
              <w:rPr>
                <w:sz w:val="20"/>
                <w:szCs w:val="20"/>
                <w:highlight w:val="green"/>
                <w:lang w:val="ka-GE"/>
              </w:rPr>
              <w:t>საკითხი გათვალისწინებულია</w:t>
            </w:r>
          </w:p>
          <w:p w:rsidR="00B075E1" w:rsidRPr="00AB36D7" w:rsidRDefault="00B075E1" w:rsidP="00641067">
            <w:pPr>
              <w:autoSpaceDE w:val="0"/>
              <w:autoSpaceDN w:val="0"/>
              <w:adjustRightInd w:val="0"/>
              <w:spacing w:after="0"/>
              <w:jc w:val="left"/>
              <w:rPr>
                <w:sz w:val="20"/>
                <w:szCs w:val="20"/>
                <w:highlight w:val="green"/>
                <w:lang w:val="ka-GE"/>
              </w:rPr>
            </w:pPr>
            <w:r w:rsidRPr="00AB36D7">
              <w:rPr>
                <w:sz w:val="20"/>
                <w:szCs w:val="20"/>
                <w:highlight w:val="green"/>
                <w:lang w:val="ka-GE"/>
              </w:rPr>
              <w:t>იხ. გზშ-ს ანგარიშის I ტომის პარაგრაფი 5.1.4.4.</w:t>
            </w:r>
          </w:p>
          <w:p w:rsidR="00B075E1" w:rsidRPr="00AB36D7" w:rsidRDefault="00B075E1" w:rsidP="00AB36D7">
            <w:pPr>
              <w:autoSpaceDE w:val="0"/>
              <w:autoSpaceDN w:val="0"/>
              <w:adjustRightInd w:val="0"/>
              <w:spacing w:after="0"/>
              <w:jc w:val="left"/>
              <w:rPr>
                <w:sz w:val="20"/>
                <w:szCs w:val="20"/>
                <w:highlight w:val="green"/>
                <w:lang w:val="ka-GE"/>
              </w:rPr>
            </w:pPr>
            <w:r w:rsidRPr="00AB36D7">
              <w:rPr>
                <w:sz w:val="20"/>
                <w:szCs w:val="20"/>
                <w:highlight w:val="green"/>
                <w:lang w:val="ka-GE"/>
              </w:rPr>
              <w:t>გზშ-ს ანგარიშის I</w:t>
            </w:r>
            <w:r w:rsidRPr="00AB36D7">
              <w:rPr>
                <w:sz w:val="20"/>
                <w:szCs w:val="20"/>
                <w:highlight w:val="green"/>
                <w:lang w:val="en-US"/>
              </w:rPr>
              <w:t>I</w:t>
            </w:r>
            <w:r w:rsidRPr="00AB36D7">
              <w:rPr>
                <w:sz w:val="20"/>
                <w:szCs w:val="20"/>
                <w:highlight w:val="green"/>
                <w:lang w:val="ka-GE"/>
              </w:rPr>
              <w:t xml:space="preserve"> ტომის პარაგრაფ</w:t>
            </w:r>
            <w:r w:rsidR="00AB36D7" w:rsidRPr="00AB36D7">
              <w:rPr>
                <w:sz w:val="20"/>
                <w:szCs w:val="20"/>
                <w:highlight w:val="green"/>
                <w:lang w:val="ka-GE"/>
              </w:rPr>
              <w:t>ებ</w:t>
            </w:r>
            <w:r w:rsidRPr="00AB36D7">
              <w:rPr>
                <w:sz w:val="20"/>
                <w:szCs w:val="20"/>
                <w:highlight w:val="green"/>
                <w:lang w:val="ka-GE"/>
              </w:rPr>
              <w:t>ში 3.</w:t>
            </w:r>
            <w:r w:rsidR="00AB36D7" w:rsidRPr="00AB36D7">
              <w:rPr>
                <w:sz w:val="20"/>
                <w:szCs w:val="20"/>
                <w:highlight w:val="green"/>
                <w:lang w:val="ka-GE"/>
              </w:rPr>
              <w:t xml:space="preserve">11.7. და 3.11.10. </w:t>
            </w:r>
            <w:r w:rsidRPr="00AB36D7">
              <w:rPr>
                <w:sz w:val="20"/>
                <w:szCs w:val="20"/>
                <w:highlight w:val="green"/>
                <w:lang w:val="ka-GE"/>
              </w:rPr>
              <w:t>წარმოდგენილია იქთიოფაუნაზე ზემოქმედების შეფასება და შესაბამისი შერბილების ღონისძიებები.</w:t>
            </w:r>
            <w:r w:rsidR="00AB36D7" w:rsidRPr="00AB36D7">
              <w:rPr>
                <w:sz w:val="20"/>
                <w:szCs w:val="20"/>
                <w:highlight w:val="green"/>
                <w:lang w:val="ka-GE"/>
              </w:rPr>
              <w:t xml:space="preserve"> ასევე პარაგრაფში 3.11.9.1. მოცემულია საკომპენსაციო ღონისძიებების წინასწარი გეგმა, რაც დაზუსტდება მშენებლობის ეტაპზე დაგეგმილი მონიტორინგის საფუძველზე. </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AB36D7" w:rsidRDefault="00B075E1" w:rsidP="00641067">
            <w:pPr>
              <w:autoSpaceDE w:val="0"/>
              <w:autoSpaceDN w:val="0"/>
              <w:adjustRightInd w:val="0"/>
              <w:spacing w:after="0"/>
              <w:jc w:val="left"/>
              <w:rPr>
                <w:sz w:val="20"/>
                <w:szCs w:val="20"/>
                <w:highlight w:val="green"/>
                <w:lang w:val="ka-GE"/>
              </w:rPr>
            </w:pPr>
            <w:r w:rsidRPr="00AB36D7">
              <w:rPr>
                <w:sz w:val="20"/>
                <w:szCs w:val="20"/>
                <w:highlight w:val="green"/>
                <w:lang w:val="ka-GE"/>
              </w:rPr>
              <w:t>გზშ-ის ანგარიშში აისახოს დეტალური დასაბუთება წყლის ე.წ ეკოლოგიური ხარჯის და მისი საკმარისობის შესახებ, წყალზე დამოკიდებული ბიომრავალფეროვნების კომპონენტების შენარჩუნების თვალსაზრისით;</w:t>
            </w:r>
          </w:p>
        </w:tc>
        <w:tc>
          <w:tcPr>
            <w:tcW w:w="7229" w:type="dxa"/>
          </w:tcPr>
          <w:p w:rsidR="00B075E1" w:rsidRPr="00AB36D7" w:rsidRDefault="00B075E1" w:rsidP="00641067">
            <w:pPr>
              <w:autoSpaceDE w:val="0"/>
              <w:autoSpaceDN w:val="0"/>
              <w:adjustRightInd w:val="0"/>
              <w:spacing w:after="0"/>
              <w:jc w:val="left"/>
              <w:rPr>
                <w:sz w:val="20"/>
                <w:szCs w:val="20"/>
                <w:highlight w:val="green"/>
                <w:lang w:val="ka-GE"/>
              </w:rPr>
            </w:pPr>
            <w:r w:rsidRPr="00AB36D7">
              <w:rPr>
                <w:sz w:val="20"/>
                <w:szCs w:val="20"/>
                <w:highlight w:val="green"/>
                <w:lang w:val="ka-GE"/>
              </w:rPr>
              <w:t>საკითხი გათვალისწინებულია</w:t>
            </w:r>
          </w:p>
          <w:p w:rsidR="00B075E1" w:rsidRPr="00AB36D7" w:rsidRDefault="00B075E1" w:rsidP="00641067">
            <w:pPr>
              <w:autoSpaceDE w:val="0"/>
              <w:autoSpaceDN w:val="0"/>
              <w:adjustRightInd w:val="0"/>
              <w:spacing w:after="0"/>
              <w:jc w:val="left"/>
              <w:rPr>
                <w:sz w:val="20"/>
                <w:szCs w:val="20"/>
                <w:highlight w:val="green"/>
                <w:lang w:val="ka-GE"/>
              </w:rPr>
            </w:pPr>
            <w:r w:rsidRPr="00AB36D7">
              <w:rPr>
                <w:sz w:val="20"/>
                <w:szCs w:val="20"/>
                <w:highlight w:val="green"/>
                <w:lang w:val="ka-GE"/>
              </w:rPr>
              <w:t>იხ. გზშ-ს ანგარიშის I</w:t>
            </w:r>
            <w:r w:rsidRPr="00AB36D7">
              <w:rPr>
                <w:sz w:val="20"/>
                <w:szCs w:val="20"/>
                <w:highlight w:val="green"/>
                <w:lang w:val="en-US"/>
              </w:rPr>
              <w:t>I</w:t>
            </w:r>
            <w:r w:rsidRPr="00AB36D7">
              <w:rPr>
                <w:sz w:val="20"/>
                <w:szCs w:val="20"/>
                <w:highlight w:val="green"/>
                <w:lang w:val="ka-GE"/>
              </w:rPr>
              <w:t xml:space="preserve"> ტომის პარაგრაფები 3.4.5.3. და 3.</w:t>
            </w:r>
            <w:r w:rsidR="00AB36D7" w:rsidRPr="00AB36D7">
              <w:rPr>
                <w:sz w:val="20"/>
                <w:szCs w:val="20"/>
                <w:highlight w:val="green"/>
                <w:lang w:val="ka-GE"/>
              </w:rPr>
              <w:t>11.7.</w:t>
            </w:r>
          </w:p>
          <w:p w:rsidR="00B075E1" w:rsidRPr="00AB36D7" w:rsidRDefault="00B075E1" w:rsidP="00641067">
            <w:pPr>
              <w:autoSpaceDE w:val="0"/>
              <w:autoSpaceDN w:val="0"/>
              <w:adjustRightInd w:val="0"/>
              <w:spacing w:after="0"/>
              <w:jc w:val="left"/>
              <w:rPr>
                <w:sz w:val="20"/>
                <w:szCs w:val="20"/>
                <w:highlight w:val="green"/>
                <w:lang w:val="ka-GE"/>
              </w:rPr>
            </w:pPr>
          </w:p>
        </w:tc>
      </w:tr>
      <w:tr w:rsidR="00B075E1" w:rsidRPr="00BC5319" w:rsidTr="00CC361B">
        <w:trPr>
          <w:trHeight w:val="823"/>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CC361B" w:rsidRDefault="00B075E1" w:rsidP="00641067">
            <w:pPr>
              <w:autoSpaceDE w:val="0"/>
              <w:autoSpaceDN w:val="0"/>
              <w:adjustRightInd w:val="0"/>
              <w:spacing w:after="0"/>
              <w:jc w:val="left"/>
              <w:rPr>
                <w:sz w:val="20"/>
                <w:szCs w:val="20"/>
                <w:highlight w:val="green"/>
                <w:lang w:val="ka-GE"/>
              </w:rPr>
            </w:pPr>
            <w:r w:rsidRPr="00CC361B">
              <w:rPr>
                <w:sz w:val="20"/>
                <w:szCs w:val="20"/>
                <w:highlight w:val="green"/>
                <w:lang w:val="ka-GE"/>
              </w:rPr>
              <w:t>ჰიდროელექტროსადგურის გაწმენდის, ფსკერდაღრმავების და სხვა მსგავსი სამუშაოების საჭიროება და განსახორციელებელი საქმიანობის დეტალური აღწერა, ბიომრავალფეროვნებაზე მოსალოდნელი ზემოქმედებისა და ამ ზემოქმედების თავიდან აცილების კუთხით;</w:t>
            </w:r>
          </w:p>
        </w:tc>
        <w:tc>
          <w:tcPr>
            <w:tcW w:w="7229" w:type="dxa"/>
          </w:tcPr>
          <w:p w:rsidR="00B075E1" w:rsidRPr="00CC361B" w:rsidRDefault="00B075E1" w:rsidP="00641067">
            <w:pPr>
              <w:autoSpaceDE w:val="0"/>
              <w:autoSpaceDN w:val="0"/>
              <w:adjustRightInd w:val="0"/>
              <w:spacing w:after="0"/>
              <w:jc w:val="left"/>
              <w:rPr>
                <w:sz w:val="20"/>
                <w:szCs w:val="20"/>
                <w:highlight w:val="green"/>
                <w:lang w:val="ka-GE"/>
              </w:rPr>
            </w:pPr>
            <w:r w:rsidRPr="00CC361B">
              <w:rPr>
                <w:sz w:val="20"/>
                <w:szCs w:val="20"/>
                <w:highlight w:val="green"/>
                <w:lang w:val="ka-GE"/>
              </w:rPr>
              <w:t>საკითხი გათვალისწინებულია</w:t>
            </w:r>
          </w:p>
          <w:p w:rsidR="00B075E1" w:rsidRPr="00CC361B" w:rsidRDefault="00CC361B" w:rsidP="00CC361B">
            <w:pPr>
              <w:autoSpaceDE w:val="0"/>
              <w:autoSpaceDN w:val="0"/>
              <w:adjustRightInd w:val="0"/>
              <w:spacing w:after="0"/>
              <w:jc w:val="left"/>
              <w:rPr>
                <w:sz w:val="20"/>
                <w:szCs w:val="20"/>
                <w:highlight w:val="green"/>
                <w:lang w:val="ka-GE"/>
              </w:rPr>
            </w:pPr>
            <w:r w:rsidRPr="00CC361B">
              <w:rPr>
                <w:sz w:val="20"/>
                <w:szCs w:val="20"/>
                <w:highlight w:val="green"/>
                <w:lang w:val="ka-GE"/>
              </w:rPr>
              <w:t xml:space="preserve">პროექტო არ ითვალისწინებს მდ. ცხენისწყლის მნიშვნელოვანი ფსკერდაღრმავებითი სამუშაოების შესრულებას. თუმცა კალაპოტში და კალაპოტის სიახლოვეს ცატარდება საკმაოდ მოცულობითი სამშენებლო სამუშაოები. ეს სამუშაოები საკმაოდ დეტალურად აღწერილია გზშ-ს ანგარიშის </w:t>
            </w:r>
            <w:r w:rsidRPr="00CC361B">
              <w:rPr>
                <w:sz w:val="20"/>
                <w:szCs w:val="20"/>
                <w:highlight w:val="green"/>
                <w:lang w:val="en-US"/>
              </w:rPr>
              <w:t xml:space="preserve">I </w:t>
            </w:r>
            <w:r w:rsidRPr="00CC361B">
              <w:rPr>
                <w:sz w:val="20"/>
                <w:szCs w:val="20"/>
                <w:highlight w:val="green"/>
                <w:lang w:val="ka-GE"/>
              </w:rPr>
              <w:t xml:space="preserve">ტომის შესაბამის პარაგრაფებში. გზშ-ს ანგარიშის </w:t>
            </w:r>
            <w:r w:rsidRPr="00CC361B">
              <w:rPr>
                <w:sz w:val="20"/>
                <w:szCs w:val="20"/>
                <w:highlight w:val="green"/>
                <w:lang w:val="en-US"/>
              </w:rPr>
              <w:t xml:space="preserve">II </w:t>
            </w:r>
            <w:r w:rsidRPr="00CC361B">
              <w:rPr>
                <w:sz w:val="20"/>
                <w:szCs w:val="20"/>
                <w:highlight w:val="green"/>
                <w:lang w:val="ka-GE"/>
              </w:rPr>
              <w:t xml:space="preserve">ტომში, წყლის გარემოზე, იქთიოფაუნაზე ზემოქმედების შეფასებისას </w:t>
            </w:r>
            <w:r w:rsidRPr="00CC361B">
              <w:rPr>
                <w:sz w:val="20"/>
                <w:szCs w:val="20"/>
                <w:highlight w:val="green"/>
                <w:lang w:val="ka-GE"/>
              </w:rPr>
              <w:lastRenderedPageBreak/>
              <w:t>გათვალისწინებული იქნა ეს სამშაოები. შემოტავაზებულია შესაბამისიშ ერბილების ღონი</w:t>
            </w:r>
            <w:r w:rsidRPr="00CC361B">
              <w:rPr>
                <w:sz w:val="20"/>
                <w:szCs w:val="20"/>
                <w:highlight w:val="green"/>
                <w:lang w:val="ka-GE"/>
              </w:rPr>
              <w:t>ს</w:t>
            </w:r>
            <w:r w:rsidRPr="00CC361B">
              <w:rPr>
                <w:sz w:val="20"/>
                <w:szCs w:val="20"/>
                <w:highlight w:val="green"/>
                <w:lang w:val="ka-GE"/>
              </w:rPr>
              <w:t xml:space="preserve">ძიებები. </w:t>
            </w:r>
          </w:p>
        </w:tc>
      </w:tr>
      <w:tr w:rsidR="00B075E1" w:rsidRPr="00BC5319" w:rsidTr="00CC361B">
        <w:trPr>
          <w:trHeight w:val="118"/>
        </w:trPr>
        <w:tc>
          <w:tcPr>
            <w:tcW w:w="803" w:type="dxa"/>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AB36D7" w:rsidRDefault="00B075E1" w:rsidP="00641067">
            <w:pPr>
              <w:autoSpaceDE w:val="0"/>
              <w:autoSpaceDN w:val="0"/>
              <w:adjustRightInd w:val="0"/>
              <w:spacing w:after="0"/>
              <w:jc w:val="left"/>
              <w:rPr>
                <w:sz w:val="20"/>
                <w:szCs w:val="20"/>
                <w:highlight w:val="green"/>
                <w:lang w:val="ka-GE"/>
              </w:rPr>
            </w:pPr>
            <w:r w:rsidRPr="00AB36D7">
              <w:rPr>
                <w:sz w:val="20"/>
                <w:szCs w:val="20"/>
                <w:highlight w:val="green"/>
                <w:lang w:val="ka-GE"/>
              </w:rPr>
              <w:t>ბიომრავალფეროვნების კვლევებზე დაყრდნობით განისაზღვროს</w:t>
            </w:r>
          </w:p>
          <w:p w:rsidR="00B075E1" w:rsidRPr="00AB36D7" w:rsidRDefault="00B075E1" w:rsidP="00641067">
            <w:pPr>
              <w:autoSpaceDE w:val="0"/>
              <w:autoSpaceDN w:val="0"/>
              <w:adjustRightInd w:val="0"/>
              <w:spacing w:after="0"/>
              <w:jc w:val="left"/>
              <w:rPr>
                <w:sz w:val="20"/>
                <w:szCs w:val="20"/>
                <w:highlight w:val="green"/>
                <w:lang w:val="ka-GE"/>
              </w:rPr>
            </w:pPr>
            <w:r w:rsidRPr="00AB36D7">
              <w:rPr>
                <w:sz w:val="20"/>
                <w:szCs w:val="20"/>
                <w:highlight w:val="green"/>
                <w:lang w:val="ka-GE"/>
              </w:rPr>
              <w:t>მოსალოდნელი ზემოქმედების სახეები და მასშტაბი და განახლდეს</w:t>
            </w:r>
          </w:p>
          <w:p w:rsidR="00B075E1" w:rsidRPr="00AB36D7" w:rsidRDefault="00B075E1" w:rsidP="00641067">
            <w:pPr>
              <w:autoSpaceDE w:val="0"/>
              <w:autoSpaceDN w:val="0"/>
              <w:adjustRightInd w:val="0"/>
              <w:spacing w:after="0"/>
              <w:jc w:val="left"/>
              <w:rPr>
                <w:sz w:val="20"/>
                <w:szCs w:val="20"/>
                <w:highlight w:val="green"/>
                <w:lang w:val="ka-GE"/>
              </w:rPr>
            </w:pPr>
            <w:r w:rsidRPr="00AB36D7">
              <w:rPr>
                <w:sz w:val="20"/>
                <w:szCs w:val="20"/>
                <w:highlight w:val="green"/>
                <w:lang w:val="ka-GE"/>
              </w:rPr>
              <w:t>ბიომრავალფეროვნების შემარბილებელი ღონისძიებები და მონიტორინგის</w:t>
            </w:r>
          </w:p>
          <w:p w:rsidR="00B075E1" w:rsidRPr="00AB36D7" w:rsidRDefault="00B075E1" w:rsidP="00641067">
            <w:pPr>
              <w:autoSpaceDE w:val="0"/>
              <w:autoSpaceDN w:val="0"/>
              <w:adjustRightInd w:val="0"/>
              <w:spacing w:after="0"/>
              <w:jc w:val="left"/>
              <w:rPr>
                <w:sz w:val="20"/>
                <w:szCs w:val="20"/>
                <w:highlight w:val="green"/>
                <w:lang w:val="ka-GE"/>
              </w:rPr>
            </w:pPr>
            <w:r w:rsidRPr="00AB36D7">
              <w:rPr>
                <w:sz w:val="20"/>
                <w:szCs w:val="20"/>
                <w:highlight w:val="green"/>
                <w:lang w:val="ka-GE"/>
              </w:rPr>
              <w:t>გეგმა, სადაც აისახება ბიომრავალფეროვნების ცალკეულ კომპონენტებზე და შემარბილებელი ღონისძიებების ეფექტურობაზე დაკვირვების საკითხი.</w:t>
            </w:r>
          </w:p>
        </w:tc>
        <w:tc>
          <w:tcPr>
            <w:tcW w:w="7229" w:type="dxa"/>
          </w:tcPr>
          <w:p w:rsidR="00B075E1" w:rsidRPr="00AB36D7" w:rsidRDefault="00B075E1" w:rsidP="00641067">
            <w:pPr>
              <w:autoSpaceDE w:val="0"/>
              <w:autoSpaceDN w:val="0"/>
              <w:adjustRightInd w:val="0"/>
              <w:spacing w:after="0"/>
              <w:jc w:val="left"/>
              <w:rPr>
                <w:sz w:val="20"/>
                <w:szCs w:val="20"/>
                <w:highlight w:val="green"/>
                <w:lang w:val="ka-GE"/>
              </w:rPr>
            </w:pPr>
            <w:r w:rsidRPr="00AB36D7">
              <w:rPr>
                <w:sz w:val="20"/>
                <w:szCs w:val="20"/>
                <w:highlight w:val="green"/>
                <w:lang w:val="ka-GE"/>
              </w:rPr>
              <w:t>საკითხი გათვალისწინებულია</w:t>
            </w:r>
          </w:p>
          <w:p w:rsidR="00B075E1" w:rsidRPr="00AB36D7" w:rsidRDefault="00B075E1" w:rsidP="00AB36D7">
            <w:pPr>
              <w:autoSpaceDE w:val="0"/>
              <w:autoSpaceDN w:val="0"/>
              <w:adjustRightInd w:val="0"/>
              <w:spacing w:after="0"/>
              <w:jc w:val="left"/>
              <w:rPr>
                <w:sz w:val="20"/>
                <w:szCs w:val="20"/>
                <w:highlight w:val="green"/>
                <w:lang w:val="ka-GE"/>
              </w:rPr>
            </w:pPr>
            <w:r w:rsidRPr="00AB36D7">
              <w:rPr>
                <w:sz w:val="20"/>
                <w:szCs w:val="20"/>
                <w:highlight w:val="green"/>
                <w:lang w:val="ka-GE"/>
              </w:rPr>
              <w:t>იხ. გზშ-ს ანგარიშის I</w:t>
            </w:r>
            <w:r w:rsidRPr="00AB36D7">
              <w:rPr>
                <w:sz w:val="20"/>
                <w:szCs w:val="20"/>
                <w:highlight w:val="green"/>
                <w:lang w:val="en-US"/>
              </w:rPr>
              <w:t>I</w:t>
            </w:r>
            <w:r w:rsidRPr="00AB36D7">
              <w:rPr>
                <w:sz w:val="20"/>
                <w:szCs w:val="20"/>
                <w:highlight w:val="green"/>
                <w:lang w:val="ka-GE"/>
              </w:rPr>
              <w:t xml:space="preserve"> ტომის პარაგრაფში 3.</w:t>
            </w:r>
            <w:r w:rsidR="00AB36D7" w:rsidRPr="00AB36D7">
              <w:rPr>
                <w:sz w:val="20"/>
                <w:szCs w:val="20"/>
                <w:highlight w:val="green"/>
                <w:lang w:val="ka-GE"/>
              </w:rPr>
              <w:t>11</w:t>
            </w:r>
            <w:r w:rsidRPr="00AB36D7">
              <w:rPr>
                <w:sz w:val="20"/>
                <w:szCs w:val="20"/>
                <w:highlight w:val="green"/>
                <w:lang w:val="ka-GE"/>
              </w:rPr>
              <w:t xml:space="preserve">. ასევე შერბილების ღონისძიებების ცხრილი და მონიტორინგის გეგმა. </w:t>
            </w:r>
          </w:p>
        </w:tc>
      </w:tr>
      <w:tr w:rsidR="00B075E1" w:rsidRPr="00BC5319" w:rsidTr="00CC361B">
        <w:trPr>
          <w:trHeight w:val="850"/>
        </w:trPr>
        <w:tc>
          <w:tcPr>
            <w:tcW w:w="803" w:type="dxa"/>
            <w:vMerge w:val="restart"/>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1C48CD" w:rsidRDefault="00B075E1" w:rsidP="00641067">
            <w:pPr>
              <w:autoSpaceDE w:val="0"/>
              <w:autoSpaceDN w:val="0"/>
              <w:adjustRightInd w:val="0"/>
              <w:spacing w:after="0"/>
              <w:jc w:val="left"/>
              <w:rPr>
                <w:sz w:val="20"/>
                <w:szCs w:val="20"/>
                <w:highlight w:val="green"/>
                <w:lang w:val="ka-GE"/>
              </w:rPr>
            </w:pPr>
            <w:r w:rsidRPr="001C48CD">
              <w:rPr>
                <w:sz w:val="20"/>
                <w:szCs w:val="20"/>
                <w:highlight w:val="green"/>
                <w:lang w:val="ka-GE"/>
              </w:rPr>
              <w:t>სკოპინგის ანგარიშში აღნიშნული მდინარეები წარმოადგენს ხელსაყრელ</w:t>
            </w:r>
          </w:p>
          <w:p w:rsidR="00B075E1" w:rsidRPr="001C48CD" w:rsidRDefault="00B075E1" w:rsidP="00641067">
            <w:pPr>
              <w:autoSpaceDE w:val="0"/>
              <w:autoSpaceDN w:val="0"/>
              <w:adjustRightInd w:val="0"/>
              <w:spacing w:after="0"/>
              <w:jc w:val="left"/>
              <w:rPr>
                <w:sz w:val="20"/>
                <w:szCs w:val="20"/>
                <w:highlight w:val="green"/>
                <w:lang w:val="ka-GE"/>
              </w:rPr>
            </w:pPr>
            <w:r w:rsidRPr="001C48CD">
              <w:rPr>
                <w:sz w:val="20"/>
                <w:szCs w:val="20"/>
                <w:highlight w:val="green"/>
                <w:lang w:val="ka-GE"/>
              </w:rPr>
              <w:t>ჰაბიტატს მდინარის კალმახისთვის. ჰაბიტატების ფრაგმენტაციის, წყლის</w:t>
            </w:r>
          </w:p>
          <w:p w:rsidR="00B075E1" w:rsidRPr="001C48CD" w:rsidRDefault="00B075E1" w:rsidP="00641067">
            <w:pPr>
              <w:autoSpaceDE w:val="0"/>
              <w:autoSpaceDN w:val="0"/>
              <w:adjustRightInd w:val="0"/>
              <w:spacing w:after="0"/>
              <w:jc w:val="left"/>
              <w:rPr>
                <w:sz w:val="20"/>
                <w:szCs w:val="20"/>
                <w:highlight w:val="green"/>
                <w:lang w:val="ka-GE"/>
              </w:rPr>
            </w:pPr>
            <w:r w:rsidRPr="001C48CD">
              <w:rPr>
                <w:sz w:val="20"/>
                <w:szCs w:val="20"/>
                <w:highlight w:val="green"/>
                <w:lang w:val="ka-GE"/>
              </w:rPr>
              <w:t>დაბინძურებისა და სხვა ნეგატიური ზემოქმედების თავიდან აცილების</w:t>
            </w:r>
          </w:p>
          <w:p w:rsidR="00B075E1" w:rsidRPr="001C48CD" w:rsidRDefault="00B075E1" w:rsidP="00641067">
            <w:pPr>
              <w:autoSpaceDE w:val="0"/>
              <w:autoSpaceDN w:val="0"/>
              <w:adjustRightInd w:val="0"/>
              <w:spacing w:after="0"/>
              <w:jc w:val="left"/>
              <w:rPr>
                <w:sz w:val="20"/>
                <w:szCs w:val="20"/>
                <w:highlight w:val="green"/>
                <w:lang w:val="ka-GE"/>
              </w:rPr>
            </w:pPr>
            <w:r w:rsidRPr="001C48CD">
              <w:rPr>
                <w:sz w:val="20"/>
                <w:szCs w:val="20"/>
                <w:highlight w:val="green"/>
                <w:lang w:val="ka-GE"/>
              </w:rPr>
              <w:t>მიზნით, გზშ-ის ანგარიშში გათვალისწინებული იყოს შემდეგი საკითხები:</w:t>
            </w:r>
          </w:p>
        </w:tc>
        <w:tc>
          <w:tcPr>
            <w:tcW w:w="7229" w:type="dxa"/>
          </w:tcPr>
          <w:p w:rsidR="00B075E1" w:rsidRPr="001C48CD" w:rsidRDefault="00B075E1" w:rsidP="00641067">
            <w:pPr>
              <w:autoSpaceDE w:val="0"/>
              <w:autoSpaceDN w:val="0"/>
              <w:adjustRightInd w:val="0"/>
              <w:spacing w:after="0"/>
              <w:jc w:val="left"/>
              <w:rPr>
                <w:sz w:val="20"/>
                <w:szCs w:val="20"/>
                <w:highlight w:val="green"/>
                <w:lang w:val="ka-GE"/>
              </w:rPr>
            </w:pPr>
            <w:r w:rsidRPr="001C48CD">
              <w:rPr>
                <w:sz w:val="20"/>
                <w:szCs w:val="20"/>
                <w:highlight w:val="green"/>
                <w:lang w:val="ka-GE"/>
              </w:rPr>
              <w:t>საკითხი გათვალისწინებულია</w:t>
            </w:r>
          </w:p>
        </w:tc>
      </w:tr>
      <w:tr w:rsidR="00B075E1" w:rsidRPr="00BC5319" w:rsidTr="00CC361B">
        <w:trPr>
          <w:trHeight w:val="46"/>
        </w:trPr>
        <w:tc>
          <w:tcPr>
            <w:tcW w:w="803" w:type="dxa"/>
            <w:vMerge/>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1C48CD" w:rsidRDefault="00B075E1" w:rsidP="00B075E1">
            <w:pPr>
              <w:pStyle w:val="ListParagraph"/>
              <w:numPr>
                <w:ilvl w:val="0"/>
                <w:numId w:val="6"/>
              </w:numPr>
              <w:autoSpaceDE w:val="0"/>
              <w:autoSpaceDN w:val="0"/>
              <w:adjustRightInd w:val="0"/>
              <w:spacing w:after="0"/>
              <w:ind w:left="502"/>
              <w:jc w:val="left"/>
              <w:rPr>
                <w:sz w:val="20"/>
                <w:szCs w:val="20"/>
                <w:highlight w:val="green"/>
                <w:lang w:val="ka-GE"/>
              </w:rPr>
            </w:pPr>
            <w:r w:rsidRPr="001C48CD">
              <w:rPr>
                <w:sz w:val="20"/>
                <w:szCs w:val="20"/>
                <w:highlight w:val="green"/>
                <w:lang w:val="ka-GE"/>
              </w:rPr>
              <w:t>ჰესის მშენებლობის ეტაპზე წყლების დაბინძურების პრევენციისთვის გათვალისწინებული უნდა იქნეს ყოველთვიური ლაბორატორიული ანალიზის (pH, ტემპერატურა, გახსნილი ჟანგბადი, ჟანგბადის გაჯერების ხარისხი, ჟბმ, ჟქმ, შეწონილი ნაწილაკები) ჩატარება. გარემოსდაცვითი მონიტორინგის გეგმაში გაწერილია ანალიზის ჩატარება მხოლოდ ჩაღვრის შემთხვევაში, რაც არასაკმარისია;</w:t>
            </w:r>
          </w:p>
        </w:tc>
        <w:tc>
          <w:tcPr>
            <w:tcW w:w="7229" w:type="dxa"/>
          </w:tcPr>
          <w:p w:rsidR="00B075E1" w:rsidRPr="001C48CD" w:rsidRDefault="00B075E1" w:rsidP="00641067">
            <w:pPr>
              <w:autoSpaceDE w:val="0"/>
              <w:autoSpaceDN w:val="0"/>
              <w:adjustRightInd w:val="0"/>
              <w:spacing w:after="0"/>
              <w:jc w:val="left"/>
              <w:rPr>
                <w:sz w:val="20"/>
                <w:szCs w:val="20"/>
                <w:highlight w:val="green"/>
                <w:lang w:val="ka-GE"/>
              </w:rPr>
            </w:pPr>
            <w:r w:rsidRPr="001C48CD">
              <w:rPr>
                <w:sz w:val="20"/>
                <w:szCs w:val="20"/>
                <w:highlight w:val="green"/>
                <w:lang w:val="ka-GE"/>
              </w:rPr>
              <w:t>საკითხი გათვალისწინებულია</w:t>
            </w:r>
          </w:p>
          <w:p w:rsidR="001C48CD" w:rsidRPr="001C48CD" w:rsidRDefault="001C48CD" w:rsidP="00641067">
            <w:pPr>
              <w:autoSpaceDE w:val="0"/>
              <w:autoSpaceDN w:val="0"/>
              <w:adjustRightInd w:val="0"/>
              <w:spacing w:after="0"/>
              <w:jc w:val="left"/>
              <w:rPr>
                <w:sz w:val="20"/>
                <w:szCs w:val="20"/>
                <w:highlight w:val="green"/>
                <w:lang w:val="ka-GE"/>
              </w:rPr>
            </w:pPr>
            <w:r w:rsidRPr="001C48CD">
              <w:rPr>
                <w:sz w:val="20"/>
                <w:szCs w:val="20"/>
                <w:highlight w:val="green"/>
                <w:lang w:val="ka-GE"/>
              </w:rPr>
              <w:t xml:space="preserve">იხ. გზშ-ს ანგარიშის </w:t>
            </w:r>
            <w:r w:rsidRPr="001C48CD">
              <w:rPr>
                <w:sz w:val="20"/>
                <w:szCs w:val="20"/>
                <w:highlight w:val="green"/>
                <w:lang w:val="en-US"/>
              </w:rPr>
              <w:t xml:space="preserve">II </w:t>
            </w:r>
            <w:r w:rsidRPr="001C48CD">
              <w:rPr>
                <w:sz w:val="20"/>
                <w:szCs w:val="20"/>
                <w:highlight w:val="green"/>
                <w:lang w:val="ka-GE"/>
              </w:rPr>
              <w:t>ტომში წარმოდგენილი მონიტორინგის გეგმა</w:t>
            </w:r>
          </w:p>
        </w:tc>
      </w:tr>
      <w:tr w:rsidR="00B075E1" w:rsidRPr="00BC5319" w:rsidTr="00CC361B">
        <w:trPr>
          <w:trHeight w:val="1313"/>
        </w:trPr>
        <w:tc>
          <w:tcPr>
            <w:tcW w:w="803" w:type="dxa"/>
            <w:vMerge/>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AB36D7" w:rsidRDefault="00B075E1" w:rsidP="00B075E1">
            <w:pPr>
              <w:pStyle w:val="ListParagraph"/>
              <w:numPr>
                <w:ilvl w:val="0"/>
                <w:numId w:val="6"/>
              </w:numPr>
              <w:autoSpaceDE w:val="0"/>
              <w:autoSpaceDN w:val="0"/>
              <w:adjustRightInd w:val="0"/>
              <w:spacing w:after="0"/>
              <w:ind w:left="502"/>
              <w:jc w:val="left"/>
              <w:rPr>
                <w:sz w:val="20"/>
                <w:szCs w:val="20"/>
                <w:highlight w:val="green"/>
                <w:lang w:val="ka-GE"/>
              </w:rPr>
            </w:pPr>
            <w:r w:rsidRPr="00AB36D7">
              <w:rPr>
                <w:sz w:val="20"/>
                <w:szCs w:val="20"/>
                <w:highlight w:val="green"/>
                <w:lang w:val="ka-GE"/>
              </w:rPr>
              <w:t>გზშ-ის ანგარიშში გათვალისწინებული უნდა იქნეს - მშენებლობის პროცესში სეზონური იქთიოლოგიური კვლევის განხორციელება და შესაბამისი ანგარიშის სააგენტოში წარდგენა. კვლევებისას განსაკუთრებული ყურადღება უნდა მიექცეს იქთიოფაუნის რაოდენობრივი მაჩვენებლების შეფასებას, რათა შემდგომში სრულყოფილად განისაზღვროს ჰესის ნეგატიური ზეგავლენის დონე;</w:t>
            </w:r>
          </w:p>
        </w:tc>
        <w:tc>
          <w:tcPr>
            <w:tcW w:w="7229" w:type="dxa"/>
          </w:tcPr>
          <w:p w:rsidR="00B075E1" w:rsidRPr="00AB36D7" w:rsidRDefault="00B075E1" w:rsidP="00641067">
            <w:pPr>
              <w:autoSpaceDE w:val="0"/>
              <w:autoSpaceDN w:val="0"/>
              <w:adjustRightInd w:val="0"/>
              <w:spacing w:after="0"/>
              <w:jc w:val="left"/>
              <w:rPr>
                <w:sz w:val="20"/>
                <w:szCs w:val="20"/>
                <w:highlight w:val="green"/>
                <w:lang w:val="ka-GE"/>
              </w:rPr>
            </w:pPr>
            <w:r w:rsidRPr="00AB36D7">
              <w:rPr>
                <w:sz w:val="20"/>
                <w:szCs w:val="20"/>
                <w:highlight w:val="green"/>
                <w:lang w:val="ka-GE"/>
              </w:rPr>
              <w:t>საკითხი გათვალისწინებულია</w:t>
            </w:r>
          </w:p>
          <w:p w:rsidR="00AB36D7" w:rsidRPr="00AB36D7" w:rsidRDefault="00AB36D7" w:rsidP="00AB36D7">
            <w:pPr>
              <w:autoSpaceDE w:val="0"/>
              <w:autoSpaceDN w:val="0"/>
              <w:adjustRightInd w:val="0"/>
              <w:spacing w:after="0"/>
              <w:jc w:val="left"/>
              <w:rPr>
                <w:sz w:val="20"/>
                <w:szCs w:val="20"/>
                <w:highlight w:val="green"/>
                <w:lang w:val="ka-GE"/>
              </w:rPr>
            </w:pPr>
            <w:r w:rsidRPr="00AB36D7">
              <w:rPr>
                <w:sz w:val="20"/>
                <w:szCs w:val="20"/>
                <w:highlight w:val="green"/>
                <w:lang w:val="ka-GE"/>
              </w:rPr>
              <w:t xml:space="preserve">იხ. გზშ-ა ანგარიშის </w:t>
            </w:r>
            <w:r w:rsidRPr="00AB36D7">
              <w:rPr>
                <w:sz w:val="20"/>
                <w:szCs w:val="20"/>
                <w:highlight w:val="green"/>
                <w:lang w:val="en-US"/>
              </w:rPr>
              <w:t xml:space="preserve">II </w:t>
            </w:r>
            <w:r w:rsidRPr="00AB36D7">
              <w:rPr>
                <w:sz w:val="20"/>
                <w:szCs w:val="20"/>
                <w:highlight w:val="green"/>
                <w:lang w:val="ka-GE"/>
              </w:rPr>
              <w:t>ტომის პარაგრაფი 3.11.9., ასევე მონიტორინგის გეგმა.</w:t>
            </w:r>
          </w:p>
        </w:tc>
      </w:tr>
      <w:tr w:rsidR="00B075E1" w:rsidRPr="00BC5319" w:rsidTr="00CC361B">
        <w:trPr>
          <w:trHeight w:val="611"/>
        </w:trPr>
        <w:tc>
          <w:tcPr>
            <w:tcW w:w="803" w:type="dxa"/>
            <w:vMerge/>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CD6323" w:rsidRDefault="00B075E1" w:rsidP="00B075E1">
            <w:pPr>
              <w:pStyle w:val="ListParagraph"/>
              <w:numPr>
                <w:ilvl w:val="0"/>
                <w:numId w:val="6"/>
              </w:numPr>
              <w:autoSpaceDE w:val="0"/>
              <w:autoSpaceDN w:val="0"/>
              <w:adjustRightInd w:val="0"/>
              <w:spacing w:after="0"/>
              <w:ind w:left="502"/>
              <w:jc w:val="left"/>
              <w:rPr>
                <w:sz w:val="20"/>
                <w:szCs w:val="20"/>
                <w:highlight w:val="green"/>
                <w:lang w:val="ka-GE"/>
              </w:rPr>
            </w:pPr>
            <w:r w:rsidRPr="00CD6323">
              <w:rPr>
                <w:sz w:val="20"/>
                <w:szCs w:val="20"/>
                <w:highlight w:val="green"/>
                <w:lang w:val="ka-GE"/>
              </w:rPr>
              <w:t>გზშ-ის ანგარიშში წარმოდგენილი უნდა იყოს თევზსავალისა და თევზამრიდი ნაგებობების დეტალური აღწერა, მათი ფუნქციონირების შესახებ ინფორმაციის მითითებით;</w:t>
            </w:r>
          </w:p>
        </w:tc>
        <w:tc>
          <w:tcPr>
            <w:tcW w:w="7229" w:type="dxa"/>
            <w:vMerge w:val="restart"/>
          </w:tcPr>
          <w:p w:rsidR="00B075E1" w:rsidRPr="00CD6323" w:rsidRDefault="00B075E1" w:rsidP="00641067">
            <w:pPr>
              <w:autoSpaceDE w:val="0"/>
              <w:autoSpaceDN w:val="0"/>
              <w:adjustRightInd w:val="0"/>
              <w:spacing w:after="0"/>
              <w:jc w:val="left"/>
              <w:rPr>
                <w:sz w:val="20"/>
                <w:szCs w:val="20"/>
                <w:highlight w:val="green"/>
                <w:lang w:val="ka-GE"/>
              </w:rPr>
            </w:pPr>
            <w:r w:rsidRPr="00CD6323">
              <w:rPr>
                <w:sz w:val="20"/>
                <w:szCs w:val="20"/>
                <w:highlight w:val="green"/>
                <w:lang w:val="ka-GE"/>
              </w:rPr>
              <w:t>საკითხი გათვალისწინებულია</w:t>
            </w:r>
          </w:p>
          <w:p w:rsidR="00B075E1" w:rsidRPr="00CD6323" w:rsidRDefault="00B075E1" w:rsidP="00641067">
            <w:pPr>
              <w:autoSpaceDE w:val="0"/>
              <w:autoSpaceDN w:val="0"/>
              <w:adjustRightInd w:val="0"/>
              <w:spacing w:after="0"/>
              <w:jc w:val="left"/>
              <w:rPr>
                <w:sz w:val="20"/>
                <w:szCs w:val="20"/>
                <w:highlight w:val="green"/>
                <w:lang w:val="ka-GE"/>
              </w:rPr>
            </w:pPr>
            <w:r w:rsidRPr="00CD6323">
              <w:rPr>
                <w:sz w:val="20"/>
                <w:szCs w:val="20"/>
                <w:highlight w:val="green"/>
                <w:lang w:val="ka-GE"/>
              </w:rPr>
              <w:t xml:space="preserve">იხ. გზშ-ს ანგარიშის </w:t>
            </w:r>
            <w:r w:rsidRPr="00CD6323">
              <w:rPr>
                <w:sz w:val="20"/>
                <w:szCs w:val="20"/>
                <w:highlight w:val="green"/>
                <w:lang w:val="en-US"/>
              </w:rPr>
              <w:t xml:space="preserve">I </w:t>
            </w:r>
            <w:r w:rsidRPr="00CD6323">
              <w:rPr>
                <w:sz w:val="20"/>
                <w:szCs w:val="20"/>
                <w:highlight w:val="green"/>
                <w:lang w:val="ka-GE"/>
              </w:rPr>
              <w:t>ტომის პარაგრაფები 3.2.1.3.  და 4.6.</w:t>
            </w:r>
          </w:p>
        </w:tc>
      </w:tr>
      <w:tr w:rsidR="00B075E1" w:rsidRPr="00BC5319" w:rsidTr="00CC361B">
        <w:trPr>
          <w:trHeight w:val="1259"/>
        </w:trPr>
        <w:tc>
          <w:tcPr>
            <w:tcW w:w="803" w:type="dxa"/>
            <w:vMerge/>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CD6323" w:rsidRDefault="00B075E1" w:rsidP="00B075E1">
            <w:pPr>
              <w:pStyle w:val="ListParagraph"/>
              <w:numPr>
                <w:ilvl w:val="0"/>
                <w:numId w:val="6"/>
              </w:numPr>
              <w:autoSpaceDE w:val="0"/>
              <w:autoSpaceDN w:val="0"/>
              <w:adjustRightInd w:val="0"/>
              <w:spacing w:after="0"/>
              <w:ind w:left="502"/>
              <w:jc w:val="left"/>
              <w:rPr>
                <w:sz w:val="20"/>
                <w:szCs w:val="20"/>
                <w:highlight w:val="green"/>
                <w:lang w:val="ka-GE"/>
              </w:rPr>
            </w:pPr>
            <w:r w:rsidRPr="00CD6323">
              <w:rPr>
                <w:sz w:val="20"/>
                <w:szCs w:val="20"/>
                <w:highlight w:val="green"/>
                <w:lang w:val="ka-GE"/>
              </w:rPr>
              <w:t>ამასთან, გზშ-ის ანგარიშში აისახოს - თევზსავალის ზედა და ქვედა ნიშნულები, პარამეტრები, ჰიდრავლიკური გაანგარიშების შედეგები (იმისათვის, რომ შესაძლებელი იყოს იქთიოფაუნაზე ზეგავლენის შეფასება/პროგნოზირება). საპროექტო თევზსავალის ეფექტურობის, მათ შორის თევზსავალში ნაკადის სიღრმის, ბუნებრივ პირობებთან მიახლოებული გარემოს შექმნის, შესახებ ინფორმაცია;</w:t>
            </w:r>
          </w:p>
        </w:tc>
        <w:tc>
          <w:tcPr>
            <w:tcW w:w="7229" w:type="dxa"/>
            <w:vMerge/>
          </w:tcPr>
          <w:p w:rsidR="00B075E1" w:rsidRPr="00CD6323" w:rsidRDefault="00B075E1" w:rsidP="00641067">
            <w:pPr>
              <w:autoSpaceDE w:val="0"/>
              <w:autoSpaceDN w:val="0"/>
              <w:adjustRightInd w:val="0"/>
              <w:spacing w:after="0"/>
              <w:jc w:val="left"/>
              <w:rPr>
                <w:sz w:val="20"/>
                <w:szCs w:val="20"/>
                <w:highlight w:val="green"/>
                <w:lang w:val="ka-GE"/>
              </w:rPr>
            </w:pPr>
          </w:p>
        </w:tc>
      </w:tr>
      <w:tr w:rsidR="00B075E1" w:rsidRPr="00BC5319" w:rsidTr="00CC361B">
        <w:trPr>
          <w:trHeight w:val="701"/>
        </w:trPr>
        <w:tc>
          <w:tcPr>
            <w:tcW w:w="803" w:type="dxa"/>
            <w:vMerge/>
          </w:tcPr>
          <w:p w:rsidR="00B075E1" w:rsidRPr="00BC5319" w:rsidRDefault="00B075E1" w:rsidP="00B075E1">
            <w:pPr>
              <w:pStyle w:val="ListParagraph"/>
              <w:numPr>
                <w:ilvl w:val="0"/>
                <w:numId w:val="6"/>
              </w:numPr>
              <w:autoSpaceDE w:val="0"/>
              <w:autoSpaceDN w:val="0"/>
              <w:adjustRightInd w:val="0"/>
              <w:spacing w:after="0"/>
              <w:ind w:left="502"/>
              <w:jc w:val="right"/>
              <w:rPr>
                <w:b/>
                <w:sz w:val="20"/>
                <w:szCs w:val="20"/>
                <w:lang w:val="ka-GE"/>
              </w:rPr>
            </w:pPr>
          </w:p>
        </w:tc>
        <w:tc>
          <w:tcPr>
            <w:tcW w:w="7385" w:type="dxa"/>
          </w:tcPr>
          <w:p w:rsidR="00B075E1" w:rsidRPr="00AB36D7" w:rsidRDefault="00B075E1" w:rsidP="00B075E1">
            <w:pPr>
              <w:pStyle w:val="ListParagraph"/>
              <w:numPr>
                <w:ilvl w:val="0"/>
                <w:numId w:val="6"/>
              </w:numPr>
              <w:autoSpaceDE w:val="0"/>
              <w:autoSpaceDN w:val="0"/>
              <w:adjustRightInd w:val="0"/>
              <w:spacing w:after="0"/>
              <w:ind w:left="502"/>
              <w:jc w:val="left"/>
              <w:rPr>
                <w:sz w:val="20"/>
                <w:szCs w:val="20"/>
                <w:highlight w:val="green"/>
                <w:lang w:val="ka-GE"/>
              </w:rPr>
            </w:pPr>
            <w:r w:rsidRPr="00AB36D7">
              <w:rPr>
                <w:sz w:val="20"/>
                <w:szCs w:val="20"/>
                <w:highlight w:val="green"/>
                <w:lang w:val="ka-GE"/>
              </w:rPr>
              <w:t>იქთიოფაუნაზე ნეგატიური ზემოქმედების საკომპენსაციოდ დეტალურად უნდა იყოს წარმოდგენილი შემარბილებელი ღონისძიებების ჩამონათვალი, მათ შორის დათევზიანების გეგმა.</w:t>
            </w:r>
          </w:p>
        </w:tc>
        <w:tc>
          <w:tcPr>
            <w:tcW w:w="7229" w:type="dxa"/>
          </w:tcPr>
          <w:p w:rsidR="00B075E1" w:rsidRPr="00AB36D7" w:rsidRDefault="00B075E1" w:rsidP="00641067">
            <w:pPr>
              <w:autoSpaceDE w:val="0"/>
              <w:autoSpaceDN w:val="0"/>
              <w:adjustRightInd w:val="0"/>
              <w:spacing w:after="0"/>
              <w:jc w:val="left"/>
              <w:rPr>
                <w:sz w:val="20"/>
                <w:szCs w:val="20"/>
                <w:highlight w:val="green"/>
                <w:lang w:val="ka-GE"/>
              </w:rPr>
            </w:pPr>
            <w:r w:rsidRPr="00AB36D7">
              <w:rPr>
                <w:sz w:val="20"/>
                <w:szCs w:val="20"/>
                <w:highlight w:val="green"/>
                <w:lang w:val="ka-GE"/>
              </w:rPr>
              <w:t>საკითხი გათვალისწინებულია</w:t>
            </w:r>
          </w:p>
          <w:p w:rsidR="00AB36D7" w:rsidRDefault="00AB36D7" w:rsidP="00AB36D7">
            <w:pPr>
              <w:autoSpaceDE w:val="0"/>
              <w:autoSpaceDN w:val="0"/>
              <w:adjustRightInd w:val="0"/>
              <w:spacing w:after="0"/>
              <w:jc w:val="left"/>
              <w:rPr>
                <w:sz w:val="20"/>
                <w:szCs w:val="20"/>
                <w:highlight w:val="green"/>
                <w:lang w:val="ka-GE"/>
              </w:rPr>
            </w:pPr>
            <w:r w:rsidRPr="00AB36D7">
              <w:rPr>
                <w:sz w:val="20"/>
                <w:szCs w:val="20"/>
                <w:highlight w:val="green"/>
                <w:lang w:val="ka-GE"/>
              </w:rPr>
              <w:t xml:space="preserve">გზშ-ს ანგარიშის </w:t>
            </w:r>
            <w:r w:rsidRPr="00AB36D7">
              <w:rPr>
                <w:sz w:val="20"/>
                <w:szCs w:val="20"/>
                <w:highlight w:val="green"/>
                <w:lang w:val="en-US"/>
              </w:rPr>
              <w:t xml:space="preserve">II </w:t>
            </w:r>
            <w:r w:rsidRPr="00AB36D7">
              <w:rPr>
                <w:sz w:val="20"/>
                <w:szCs w:val="20"/>
                <w:highlight w:val="green"/>
                <w:lang w:val="ka-GE"/>
              </w:rPr>
              <w:t xml:space="preserve">ტომის პარაგრაფში 3.11.9.1. იხ. მდ. ცხენისწყლის დატევზიანების გეგმა. </w:t>
            </w:r>
            <w:r>
              <w:rPr>
                <w:sz w:val="20"/>
                <w:szCs w:val="20"/>
                <w:highlight w:val="green"/>
                <w:lang w:val="ka-GE"/>
              </w:rPr>
              <w:t xml:space="preserve">პარაგრაფებში 3.11.9. და 3.11.10. მოცემულია </w:t>
            </w:r>
            <w:r>
              <w:rPr>
                <w:sz w:val="20"/>
                <w:szCs w:val="20"/>
                <w:highlight w:val="green"/>
                <w:lang w:val="ka-GE"/>
              </w:rPr>
              <w:lastRenderedPageBreak/>
              <w:t xml:space="preserve">იქთიოფაუნაზე ზემოქმედების შერბილების ღონისძიებები. </w:t>
            </w:r>
          </w:p>
          <w:p w:rsidR="00AB36D7" w:rsidRPr="00AB36D7" w:rsidRDefault="00AB36D7" w:rsidP="00AB36D7">
            <w:pPr>
              <w:autoSpaceDE w:val="0"/>
              <w:autoSpaceDN w:val="0"/>
              <w:adjustRightInd w:val="0"/>
              <w:spacing w:after="0"/>
              <w:jc w:val="left"/>
              <w:rPr>
                <w:sz w:val="20"/>
                <w:szCs w:val="20"/>
                <w:highlight w:val="green"/>
                <w:lang w:val="ka-GE"/>
              </w:rPr>
            </w:pPr>
            <w:r>
              <w:rPr>
                <w:sz w:val="20"/>
                <w:szCs w:val="20"/>
                <w:highlight w:val="green"/>
                <w:lang w:val="ka-GE"/>
              </w:rPr>
              <w:t>ასევე გზშ-ს ანგარიშის მიხედვით დაგეგმილია საქმიანობის განხორციელების პროცესში პერიოდული  იქთიოლოგიური კვლევა.</w:t>
            </w:r>
          </w:p>
        </w:tc>
      </w:tr>
      <w:tr w:rsidR="00B075E1" w:rsidRPr="00BC5319" w:rsidTr="00CC361B">
        <w:trPr>
          <w:trHeight w:val="701"/>
        </w:trPr>
        <w:tc>
          <w:tcPr>
            <w:tcW w:w="803" w:type="dxa"/>
          </w:tcPr>
          <w:p w:rsidR="00B075E1" w:rsidRPr="00BC5319" w:rsidRDefault="00B075E1" w:rsidP="00B075E1">
            <w:pPr>
              <w:pStyle w:val="ListParagraph"/>
              <w:numPr>
                <w:ilvl w:val="0"/>
                <w:numId w:val="5"/>
              </w:numPr>
              <w:autoSpaceDE w:val="0"/>
              <w:autoSpaceDN w:val="0"/>
              <w:adjustRightInd w:val="0"/>
              <w:spacing w:after="0"/>
              <w:rPr>
                <w:b/>
                <w:sz w:val="20"/>
                <w:szCs w:val="20"/>
                <w:lang w:val="ka-GE"/>
              </w:rPr>
            </w:pPr>
          </w:p>
        </w:tc>
        <w:tc>
          <w:tcPr>
            <w:tcW w:w="7385" w:type="dxa"/>
          </w:tcPr>
          <w:p w:rsidR="00B075E1" w:rsidRPr="00D80080" w:rsidRDefault="00B075E1" w:rsidP="00641067">
            <w:pPr>
              <w:autoSpaceDE w:val="0"/>
              <w:autoSpaceDN w:val="0"/>
              <w:adjustRightInd w:val="0"/>
              <w:spacing w:after="0"/>
              <w:jc w:val="left"/>
              <w:rPr>
                <w:sz w:val="20"/>
                <w:szCs w:val="20"/>
                <w:highlight w:val="green"/>
                <w:lang w:val="ka-GE"/>
              </w:rPr>
            </w:pPr>
            <w:r w:rsidRPr="00D80080">
              <w:rPr>
                <w:sz w:val="20"/>
                <w:szCs w:val="20"/>
                <w:highlight w:val="green"/>
                <w:lang w:val="ka-GE"/>
              </w:rPr>
              <w:t>ჰიდროელექტროსადგურის მშენებლობა-ექსპლუატაციის ეტაპზე გარემოზე მოსალოდნელი ზემოქმედების შეფასება გარემოს თითოეული კომპონენტისათვის და პროექტის განხორციელების შედეგად მოსალოდნელი ზემოქმედებების შეჯამება, მათ შორის:</w:t>
            </w:r>
          </w:p>
        </w:tc>
        <w:tc>
          <w:tcPr>
            <w:tcW w:w="7229" w:type="dxa"/>
          </w:tcPr>
          <w:p w:rsidR="00B075E1" w:rsidRPr="00D80080" w:rsidRDefault="00B075E1" w:rsidP="00641067">
            <w:pPr>
              <w:autoSpaceDE w:val="0"/>
              <w:autoSpaceDN w:val="0"/>
              <w:adjustRightInd w:val="0"/>
              <w:spacing w:after="0"/>
              <w:jc w:val="left"/>
              <w:rPr>
                <w:sz w:val="20"/>
                <w:szCs w:val="20"/>
                <w:highlight w:val="green"/>
                <w:lang w:val="ka-GE"/>
              </w:rPr>
            </w:pPr>
            <w:r w:rsidRPr="00D80080">
              <w:rPr>
                <w:sz w:val="20"/>
                <w:szCs w:val="20"/>
                <w:highlight w:val="green"/>
                <w:lang w:val="ka-GE"/>
              </w:rPr>
              <w:t>საკითხი გათვალისწინებულია</w:t>
            </w:r>
          </w:p>
          <w:p w:rsidR="00B075E1" w:rsidRPr="00D80080" w:rsidRDefault="00B075E1" w:rsidP="00641067">
            <w:pPr>
              <w:autoSpaceDE w:val="0"/>
              <w:autoSpaceDN w:val="0"/>
              <w:adjustRightInd w:val="0"/>
              <w:spacing w:after="0"/>
              <w:jc w:val="left"/>
              <w:rPr>
                <w:sz w:val="20"/>
                <w:szCs w:val="20"/>
                <w:highlight w:val="green"/>
                <w:lang w:val="ka-GE"/>
              </w:rPr>
            </w:pPr>
            <w:r w:rsidRPr="00D80080">
              <w:rPr>
                <w:sz w:val="20"/>
                <w:szCs w:val="20"/>
                <w:highlight w:val="green"/>
                <w:lang w:val="ka-GE"/>
              </w:rPr>
              <w:t xml:space="preserve">იხ. გზშ-ს ანგარიშის </w:t>
            </w:r>
            <w:r w:rsidRPr="00D80080">
              <w:rPr>
                <w:sz w:val="20"/>
                <w:szCs w:val="20"/>
                <w:highlight w:val="green"/>
                <w:lang w:val="en-US"/>
              </w:rPr>
              <w:t xml:space="preserve">II </w:t>
            </w:r>
            <w:r w:rsidRPr="00D80080">
              <w:rPr>
                <w:sz w:val="20"/>
                <w:szCs w:val="20"/>
                <w:highlight w:val="green"/>
                <w:lang w:val="ka-GE"/>
              </w:rPr>
              <w:t>ტომის პარაგრაფი 3.</w:t>
            </w:r>
          </w:p>
        </w:tc>
      </w:tr>
      <w:tr w:rsidR="00B075E1" w:rsidRPr="00BC5319" w:rsidTr="00CC361B">
        <w:trPr>
          <w:trHeight w:val="701"/>
        </w:trPr>
        <w:tc>
          <w:tcPr>
            <w:tcW w:w="803" w:type="dxa"/>
          </w:tcPr>
          <w:p w:rsidR="00B075E1" w:rsidRPr="00BC5319" w:rsidRDefault="00B075E1" w:rsidP="00B075E1">
            <w:pPr>
              <w:pStyle w:val="ListParagraph"/>
              <w:numPr>
                <w:ilvl w:val="0"/>
                <w:numId w:val="7"/>
              </w:numPr>
            </w:pPr>
          </w:p>
        </w:tc>
        <w:tc>
          <w:tcPr>
            <w:tcW w:w="7385" w:type="dxa"/>
          </w:tcPr>
          <w:p w:rsidR="00B075E1" w:rsidRPr="00DB60E8" w:rsidRDefault="00B075E1" w:rsidP="00641067">
            <w:pPr>
              <w:autoSpaceDE w:val="0"/>
              <w:autoSpaceDN w:val="0"/>
              <w:adjustRightInd w:val="0"/>
              <w:spacing w:after="0"/>
              <w:jc w:val="left"/>
              <w:rPr>
                <w:sz w:val="20"/>
                <w:szCs w:val="20"/>
                <w:highlight w:val="green"/>
                <w:lang w:val="ka-GE"/>
              </w:rPr>
            </w:pPr>
            <w:r w:rsidRPr="00DB60E8">
              <w:rPr>
                <w:sz w:val="20"/>
                <w:szCs w:val="20"/>
                <w:highlight w:val="green"/>
                <w:lang w:val="ka-GE"/>
              </w:rPr>
              <w:t>ატმოსფერულ ჰაერზე ზემოქმედების შეფასება ჰესის მშენებლობა-</w:t>
            </w:r>
          </w:p>
          <w:p w:rsidR="00B075E1" w:rsidRPr="00DB60E8" w:rsidRDefault="00B075E1" w:rsidP="00641067">
            <w:pPr>
              <w:autoSpaceDE w:val="0"/>
              <w:autoSpaceDN w:val="0"/>
              <w:adjustRightInd w:val="0"/>
              <w:spacing w:after="0"/>
              <w:jc w:val="left"/>
              <w:rPr>
                <w:sz w:val="20"/>
                <w:szCs w:val="20"/>
                <w:highlight w:val="green"/>
                <w:lang w:val="ka-GE"/>
              </w:rPr>
            </w:pPr>
            <w:r w:rsidRPr="00DB60E8">
              <w:rPr>
                <w:sz w:val="20"/>
                <w:szCs w:val="20"/>
                <w:highlight w:val="green"/>
                <w:lang w:val="ka-GE"/>
              </w:rPr>
              <w:t>ექსპლუატაციის ეტაპზე, მათ შორის ემისიები სამშენებლო ტექნიკისა და</w:t>
            </w:r>
          </w:p>
          <w:p w:rsidR="00B075E1" w:rsidRPr="00DB60E8" w:rsidRDefault="00B075E1" w:rsidP="00641067">
            <w:pPr>
              <w:autoSpaceDE w:val="0"/>
              <w:autoSpaceDN w:val="0"/>
              <w:adjustRightInd w:val="0"/>
              <w:spacing w:after="0"/>
              <w:jc w:val="left"/>
              <w:rPr>
                <w:sz w:val="20"/>
                <w:szCs w:val="20"/>
                <w:highlight w:val="green"/>
                <w:lang w:val="ka-GE"/>
              </w:rPr>
            </w:pPr>
            <w:r w:rsidRPr="00DB60E8">
              <w:rPr>
                <w:sz w:val="20"/>
                <w:szCs w:val="20"/>
                <w:highlight w:val="green"/>
                <w:lang w:val="ka-GE"/>
              </w:rPr>
              <w:t>სამშენებლო მასალების დამამზადებელი ობიექტის (არსებობის შემთხვევაში) მუშაობისას, გაბნევის ანგარიშის მითითებით. ამასთან, წარმოდგენილი უნდა იყოს ატმოსფერულ ჰაერზე მოსალოდნელი ზემოქმედების შემარბილებელი და პრევენციული ღონისძიებები ღონისძიებები;</w:t>
            </w:r>
          </w:p>
        </w:tc>
        <w:tc>
          <w:tcPr>
            <w:tcW w:w="7229" w:type="dxa"/>
          </w:tcPr>
          <w:p w:rsidR="00B075E1" w:rsidRPr="00DB60E8" w:rsidRDefault="00B075E1" w:rsidP="00641067">
            <w:pPr>
              <w:autoSpaceDE w:val="0"/>
              <w:autoSpaceDN w:val="0"/>
              <w:adjustRightInd w:val="0"/>
              <w:spacing w:after="0"/>
              <w:jc w:val="left"/>
              <w:rPr>
                <w:sz w:val="20"/>
                <w:szCs w:val="20"/>
                <w:highlight w:val="green"/>
                <w:lang w:val="ka-GE"/>
              </w:rPr>
            </w:pPr>
            <w:r w:rsidRPr="00DB60E8">
              <w:rPr>
                <w:sz w:val="20"/>
                <w:szCs w:val="20"/>
                <w:highlight w:val="green"/>
                <w:lang w:val="ka-GE"/>
              </w:rPr>
              <w:t>საკითხი გათვალისწინებულია</w:t>
            </w:r>
          </w:p>
          <w:p w:rsidR="00B075E1" w:rsidRPr="00DB60E8" w:rsidRDefault="00B075E1" w:rsidP="00641067">
            <w:pPr>
              <w:autoSpaceDE w:val="0"/>
              <w:autoSpaceDN w:val="0"/>
              <w:adjustRightInd w:val="0"/>
              <w:spacing w:after="0"/>
              <w:jc w:val="left"/>
              <w:rPr>
                <w:sz w:val="20"/>
                <w:szCs w:val="20"/>
                <w:highlight w:val="green"/>
                <w:lang w:val="ka-GE"/>
              </w:rPr>
            </w:pPr>
            <w:r w:rsidRPr="00DB60E8">
              <w:rPr>
                <w:sz w:val="20"/>
                <w:szCs w:val="20"/>
                <w:highlight w:val="green"/>
                <w:lang w:val="ka-GE"/>
              </w:rPr>
              <w:t xml:space="preserve">იხ. გზშ-ს ანგარიშის </w:t>
            </w:r>
            <w:r w:rsidRPr="00DB60E8">
              <w:rPr>
                <w:sz w:val="20"/>
                <w:szCs w:val="20"/>
                <w:highlight w:val="green"/>
                <w:lang w:val="en-US"/>
              </w:rPr>
              <w:t xml:space="preserve">II </w:t>
            </w:r>
            <w:r w:rsidRPr="00DB60E8">
              <w:rPr>
                <w:sz w:val="20"/>
                <w:szCs w:val="20"/>
                <w:highlight w:val="green"/>
                <w:lang w:val="ka-GE"/>
              </w:rPr>
              <w:t>ტომის პარაგრაფი 3.</w:t>
            </w:r>
            <w:r>
              <w:rPr>
                <w:sz w:val="20"/>
                <w:szCs w:val="20"/>
                <w:highlight w:val="green"/>
                <w:lang w:val="ka-GE"/>
              </w:rPr>
              <w:t>5.</w:t>
            </w:r>
          </w:p>
        </w:tc>
      </w:tr>
      <w:tr w:rsidR="00B075E1" w:rsidRPr="00BC5319" w:rsidTr="00CC361B">
        <w:trPr>
          <w:trHeight w:val="701"/>
        </w:trPr>
        <w:tc>
          <w:tcPr>
            <w:tcW w:w="803" w:type="dxa"/>
          </w:tcPr>
          <w:p w:rsidR="00B075E1" w:rsidRPr="00BC5319" w:rsidRDefault="00B075E1" w:rsidP="00B075E1">
            <w:pPr>
              <w:pStyle w:val="ListParagraph"/>
              <w:numPr>
                <w:ilvl w:val="0"/>
                <w:numId w:val="7"/>
              </w:numPr>
            </w:pPr>
          </w:p>
        </w:tc>
        <w:tc>
          <w:tcPr>
            <w:tcW w:w="7385" w:type="dxa"/>
          </w:tcPr>
          <w:p w:rsidR="00B075E1" w:rsidRPr="00DB60E8" w:rsidRDefault="00B075E1" w:rsidP="00641067">
            <w:pPr>
              <w:autoSpaceDE w:val="0"/>
              <w:autoSpaceDN w:val="0"/>
              <w:adjustRightInd w:val="0"/>
              <w:spacing w:after="0"/>
              <w:jc w:val="left"/>
              <w:rPr>
                <w:sz w:val="20"/>
                <w:szCs w:val="20"/>
                <w:highlight w:val="green"/>
                <w:lang w:val="ka-GE"/>
              </w:rPr>
            </w:pPr>
            <w:r w:rsidRPr="00DB60E8">
              <w:rPr>
                <w:sz w:val="20"/>
                <w:szCs w:val="20"/>
                <w:highlight w:val="green"/>
                <w:lang w:val="ka-GE"/>
              </w:rPr>
              <w:t>პროექტის ფარგლებში ატმოსფერული ჰაერის დაბინძურების სტაციონარული წყაროს არსებობის/მოწყობის შემთხვევაში გზშ-ის ანგარიშს თან უნდა ახლდეს ატმოსფერულ ჰაერში გაფრქვეულ მავნე ნივთიერებათა ზღვრულად დასაშვები გაფრქვევის ნორმების პროექტი;</w:t>
            </w:r>
          </w:p>
        </w:tc>
        <w:tc>
          <w:tcPr>
            <w:tcW w:w="7229" w:type="dxa"/>
          </w:tcPr>
          <w:p w:rsidR="00B075E1" w:rsidRPr="00DB60E8" w:rsidRDefault="00B075E1" w:rsidP="00641067">
            <w:pPr>
              <w:autoSpaceDE w:val="0"/>
              <w:autoSpaceDN w:val="0"/>
              <w:adjustRightInd w:val="0"/>
              <w:spacing w:after="0"/>
              <w:jc w:val="left"/>
              <w:rPr>
                <w:sz w:val="20"/>
                <w:szCs w:val="20"/>
                <w:highlight w:val="green"/>
                <w:lang w:val="ka-GE"/>
              </w:rPr>
            </w:pPr>
            <w:r w:rsidRPr="00DB60E8">
              <w:rPr>
                <w:sz w:val="20"/>
                <w:szCs w:val="20"/>
                <w:highlight w:val="green"/>
                <w:lang w:val="ka-GE"/>
              </w:rPr>
              <w:t>საკითხი გათვალისწინებულია</w:t>
            </w:r>
          </w:p>
          <w:p w:rsidR="00B075E1" w:rsidRPr="00DB60E8" w:rsidRDefault="00B075E1" w:rsidP="00641067">
            <w:pPr>
              <w:autoSpaceDE w:val="0"/>
              <w:autoSpaceDN w:val="0"/>
              <w:adjustRightInd w:val="0"/>
              <w:spacing w:after="0"/>
              <w:jc w:val="left"/>
              <w:rPr>
                <w:sz w:val="20"/>
                <w:szCs w:val="20"/>
                <w:highlight w:val="green"/>
                <w:lang w:val="ka-GE"/>
              </w:rPr>
            </w:pPr>
            <w:r w:rsidRPr="00DB60E8">
              <w:rPr>
                <w:sz w:val="20"/>
                <w:szCs w:val="20"/>
                <w:highlight w:val="green"/>
                <w:lang w:val="ka-GE"/>
              </w:rPr>
              <w:t xml:space="preserve">გზშ-ს </w:t>
            </w:r>
            <w:r>
              <w:rPr>
                <w:sz w:val="20"/>
                <w:szCs w:val="20"/>
                <w:highlight w:val="green"/>
                <w:lang w:val="ka-GE"/>
              </w:rPr>
              <w:t>ან</w:t>
            </w:r>
            <w:r w:rsidRPr="00DB60E8">
              <w:rPr>
                <w:sz w:val="20"/>
                <w:szCs w:val="20"/>
                <w:highlight w:val="green"/>
                <w:lang w:val="ka-GE"/>
              </w:rPr>
              <w:t>გარიშს თან ახლავს ზდგ-ს ნორმების პროექტი</w:t>
            </w:r>
          </w:p>
        </w:tc>
      </w:tr>
      <w:tr w:rsidR="00B075E1" w:rsidRPr="00BC5319" w:rsidTr="00CC361B">
        <w:trPr>
          <w:trHeight w:val="701"/>
        </w:trPr>
        <w:tc>
          <w:tcPr>
            <w:tcW w:w="803" w:type="dxa"/>
          </w:tcPr>
          <w:p w:rsidR="00B075E1" w:rsidRPr="00BC5319" w:rsidRDefault="00B075E1" w:rsidP="00B075E1">
            <w:pPr>
              <w:pStyle w:val="ListParagraph"/>
              <w:numPr>
                <w:ilvl w:val="0"/>
                <w:numId w:val="7"/>
              </w:numPr>
            </w:pPr>
          </w:p>
        </w:tc>
        <w:tc>
          <w:tcPr>
            <w:tcW w:w="7385" w:type="dxa"/>
          </w:tcPr>
          <w:p w:rsidR="00B075E1" w:rsidRPr="00DB60E8" w:rsidRDefault="00B075E1" w:rsidP="00641067">
            <w:pPr>
              <w:autoSpaceDE w:val="0"/>
              <w:autoSpaceDN w:val="0"/>
              <w:adjustRightInd w:val="0"/>
              <w:spacing w:after="0"/>
              <w:jc w:val="left"/>
              <w:rPr>
                <w:sz w:val="20"/>
                <w:szCs w:val="20"/>
                <w:highlight w:val="green"/>
                <w:lang w:val="ka-GE"/>
              </w:rPr>
            </w:pPr>
            <w:r w:rsidRPr="00DB60E8">
              <w:rPr>
                <w:sz w:val="20"/>
                <w:szCs w:val="20"/>
                <w:highlight w:val="green"/>
                <w:lang w:val="ka-GE"/>
              </w:rPr>
              <w:t>მშენებლობა-ექსპლუატაციის ეტაპზე ხმაურის და ვიბრაციის გავრცელებით მოსალოდნელი ზემოქმედების შეფასება და შესაბამისი შემარბილებელი ღონისძიებები;</w:t>
            </w:r>
          </w:p>
        </w:tc>
        <w:tc>
          <w:tcPr>
            <w:tcW w:w="7229" w:type="dxa"/>
          </w:tcPr>
          <w:p w:rsidR="00B075E1" w:rsidRPr="00DB60E8" w:rsidRDefault="00B075E1" w:rsidP="00641067">
            <w:pPr>
              <w:autoSpaceDE w:val="0"/>
              <w:autoSpaceDN w:val="0"/>
              <w:adjustRightInd w:val="0"/>
              <w:spacing w:after="0"/>
              <w:jc w:val="left"/>
              <w:rPr>
                <w:sz w:val="20"/>
                <w:szCs w:val="20"/>
                <w:highlight w:val="green"/>
                <w:lang w:val="ka-GE"/>
              </w:rPr>
            </w:pPr>
            <w:r w:rsidRPr="00DB60E8">
              <w:rPr>
                <w:sz w:val="20"/>
                <w:szCs w:val="20"/>
                <w:highlight w:val="green"/>
                <w:lang w:val="ka-GE"/>
              </w:rPr>
              <w:t>საკითხი გათვალისწინებულია</w:t>
            </w:r>
          </w:p>
          <w:p w:rsidR="00B075E1" w:rsidRPr="00DB60E8" w:rsidRDefault="00B075E1" w:rsidP="00641067">
            <w:pPr>
              <w:autoSpaceDE w:val="0"/>
              <w:autoSpaceDN w:val="0"/>
              <w:adjustRightInd w:val="0"/>
              <w:spacing w:after="0"/>
              <w:jc w:val="left"/>
              <w:rPr>
                <w:sz w:val="20"/>
                <w:szCs w:val="20"/>
                <w:highlight w:val="green"/>
                <w:lang w:val="ka-GE"/>
              </w:rPr>
            </w:pPr>
            <w:r w:rsidRPr="00DB60E8">
              <w:rPr>
                <w:sz w:val="20"/>
                <w:szCs w:val="20"/>
                <w:highlight w:val="green"/>
                <w:lang w:val="ka-GE"/>
              </w:rPr>
              <w:t xml:space="preserve">იხ. გზშ-ს ანგარიშის </w:t>
            </w:r>
            <w:r w:rsidRPr="00DB60E8">
              <w:rPr>
                <w:sz w:val="20"/>
                <w:szCs w:val="20"/>
                <w:highlight w:val="green"/>
                <w:lang w:val="en-US"/>
              </w:rPr>
              <w:t xml:space="preserve">II </w:t>
            </w:r>
            <w:r w:rsidRPr="00DB60E8">
              <w:rPr>
                <w:sz w:val="20"/>
                <w:szCs w:val="20"/>
                <w:highlight w:val="green"/>
                <w:lang w:val="ka-GE"/>
              </w:rPr>
              <w:t>ტომის პარაგრაფი 3.6.</w:t>
            </w:r>
          </w:p>
        </w:tc>
      </w:tr>
      <w:tr w:rsidR="00B075E1" w:rsidRPr="00BC5319" w:rsidTr="00CC361B">
        <w:trPr>
          <w:trHeight w:val="701"/>
        </w:trPr>
        <w:tc>
          <w:tcPr>
            <w:tcW w:w="803" w:type="dxa"/>
          </w:tcPr>
          <w:p w:rsidR="00B075E1" w:rsidRPr="00BC5319" w:rsidRDefault="00B075E1" w:rsidP="00B075E1">
            <w:pPr>
              <w:pStyle w:val="ListParagraph"/>
              <w:numPr>
                <w:ilvl w:val="0"/>
                <w:numId w:val="7"/>
              </w:numPr>
            </w:pPr>
          </w:p>
        </w:tc>
        <w:tc>
          <w:tcPr>
            <w:tcW w:w="7385"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მშენებლობა-ექსპლუატაციის ეტაპზე მოსალოდნელი ზემოქმედების შეფასება</w:t>
            </w:r>
            <w:r w:rsidRPr="003D1402">
              <w:rPr>
                <w:sz w:val="20"/>
                <w:szCs w:val="20"/>
                <w:highlight w:val="green"/>
                <w:lang w:val="en-US"/>
              </w:rPr>
              <w:t xml:space="preserve"> </w:t>
            </w:r>
            <w:r w:rsidRPr="003D1402">
              <w:rPr>
                <w:sz w:val="20"/>
                <w:szCs w:val="20"/>
                <w:highlight w:val="green"/>
                <w:lang w:val="ka-GE"/>
              </w:rPr>
              <w:t>ნიადაგის ნაყოფიერ ფენაზე და გრუნტის ხარისხზე, შესაბამისი</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შემარბილებელი ღონისძიებების მითითებით;</w:t>
            </w:r>
          </w:p>
        </w:tc>
        <w:tc>
          <w:tcPr>
            <w:tcW w:w="7229"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საკითხი გათვალისწინებულია</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 xml:space="preserve">იხ. გზშ-ს ანგარიშის </w:t>
            </w:r>
            <w:r w:rsidRPr="003D1402">
              <w:rPr>
                <w:sz w:val="20"/>
                <w:szCs w:val="20"/>
                <w:highlight w:val="green"/>
                <w:lang w:val="en-US"/>
              </w:rPr>
              <w:t xml:space="preserve">II </w:t>
            </w:r>
            <w:r w:rsidRPr="003D1402">
              <w:rPr>
                <w:sz w:val="20"/>
                <w:szCs w:val="20"/>
                <w:highlight w:val="green"/>
                <w:lang w:val="ka-GE"/>
              </w:rPr>
              <w:t>ტომის პარაგრაფი 3.10.</w:t>
            </w:r>
          </w:p>
        </w:tc>
      </w:tr>
      <w:tr w:rsidR="00B075E1" w:rsidRPr="00BC5319" w:rsidTr="00CC361B">
        <w:trPr>
          <w:trHeight w:val="701"/>
        </w:trPr>
        <w:tc>
          <w:tcPr>
            <w:tcW w:w="803" w:type="dxa"/>
          </w:tcPr>
          <w:p w:rsidR="00B075E1" w:rsidRPr="00BC5319" w:rsidRDefault="00B075E1" w:rsidP="00B075E1">
            <w:pPr>
              <w:pStyle w:val="ListParagraph"/>
              <w:numPr>
                <w:ilvl w:val="0"/>
                <w:numId w:val="7"/>
              </w:numPr>
            </w:pPr>
          </w:p>
        </w:tc>
        <w:tc>
          <w:tcPr>
            <w:tcW w:w="7385" w:type="dxa"/>
          </w:tcPr>
          <w:p w:rsidR="00B075E1" w:rsidRPr="00DB60E8" w:rsidRDefault="00B075E1" w:rsidP="00641067">
            <w:pPr>
              <w:autoSpaceDE w:val="0"/>
              <w:autoSpaceDN w:val="0"/>
              <w:adjustRightInd w:val="0"/>
              <w:spacing w:after="0"/>
              <w:jc w:val="left"/>
              <w:rPr>
                <w:sz w:val="20"/>
                <w:szCs w:val="20"/>
                <w:highlight w:val="green"/>
                <w:lang w:val="ka-GE"/>
              </w:rPr>
            </w:pPr>
            <w:r w:rsidRPr="00DB60E8">
              <w:rPr>
                <w:sz w:val="20"/>
                <w:szCs w:val="20"/>
                <w:highlight w:val="green"/>
                <w:lang w:val="ka-GE"/>
              </w:rPr>
              <w:t>გეოლოგიურ და ჰიდროგეოლოგიურ გარემოზე მოსალოდნელი ზემოქმედების</w:t>
            </w:r>
            <w:r w:rsidRPr="00DB60E8">
              <w:rPr>
                <w:sz w:val="20"/>
                <w:szCs w:val="20"/>
                <w:highlight w:val="green"/>
                <w:lang w:val="en-US"/>
              </w:rPr>
              <w:t xml:space="preserve"> </w:t>
            </w:r>
            <w:r w:rsidRPr="00DB60E8">
              <w:rPr>
                <w:sz w:val="20"/>
                <w:szCs w:val="20"/>
                <w:highlight w:val="green"/>
                <w:lang w:val="ka-GE"/>
              </w:rPr>
              <w:t>შესახებ ინფორმაცია, პრევენციული ღონისძიებების მითითებით;</w:t>
            </w:r>
          </w:p>
        </w:tc>
        <w:tc>
          <w:tcPr>
            <w:tcW w:w="7229" w:type="dxa"/>
          </w:tcPr>
          <w:p w:rsidR="00B075E1" w:rsidRPr="00DB60E8" w:rsidRDefault="00B075E1" w:rsidP="00641067">
            <w:pPr>
              <w:autoSpaceDE w:val="0"/>
              <w:autoSpaceDN w:val="0"/>
              <w:adjustRightInd w:val="0"/>
              <w:spacing w:after="0"/>
              <w:jc w:val="left"/>
              <w:rPr>
                <w:sz w:val="20"/>
                <w:szCs w:val="20"/>
                <w:highlight w:val="green"/>
                <w:lang w:val="ka-GE"/>
              </w:rPr>
            </w:pPr>
            <w:r w:rsidRPr="00DB60E8">
              <w:rPr>
                <w:sz w:val="20"/>
                <w:szCs w:val="20"/>
                <w:highlight w:val="green"/>
                <w:lang w:val="ka-GE"/>
              </w:rPr>
              <w:t>საკითხი გათვალისწინებულია</w:t>
            </w:r>
          </w:p>
          <w:p w:rsidR="00B075E1" w:rsidRPr="00DB60E8" w:rsidRDefault="00B075E1" w:rsidP="00641067">
            <w:pPr>
              <w:autoSpaceDE w:val="0"/>
              <w:autoSpaceDN w:val="0"/>
              <w:adjustRightInd w:val="0"/>
              <w:spacing w:after="0"/>
              <w:jc w:val="left"/>
              <w:rPr>
                <w:sz w:val="20"/>
                <w:szCs w:val="20"/>
                <w:highlight w:val="green"/>
                <w:lang w:val="ka-GE"/>
              </w:rPr>
            </w:pPr>
            <w:r w:rsidRPr="00DB60E8">
              <w:rPr>
                <w:sz w:val="20"/>
                <w:szCs w:val="20"/>
                <w:highlight w:val="green"/>
                <w:lang w:val="ka-GE"/>
              </w:rPr>
              <w:t xml:space="preserve">იხ. გზშ-ს ანგარიშის </w:t>
            </w:r>
            <w:r w:rsidRPr="00DB60E8">
              <w:rPr>
                <w:sz w:val="20"/>
                <w:szCs w:val="20"/>
                <w:highlight w:val="green"/>
                <w:lang w:val="en-US"/>
              </w:rPr>
              <w:t xml:space="preserve">II </w:t>
            </w:r>
            <w:r w:rsidRPr="00DB60E8">
              <w:rPr>
                <w:sz w:val="20"/>
                <w:szCs w:val="20"/>
                <w:highlight w:val="green"/>
                <w:lang w:val="ka-GE"/>
              </w:rPr>
              <w:t>ტომის პარაგრაფი 3.8.</w:t>
            </w:r>
          </w:p>
        </w:tc>
      </w:tr>
      <w:tr w:rsidR="00B075E1" w:rsidRPr="00BC5319" w:rsidTr="00CC361B">
        <w:trPr>
          <w:trHeight w:val="701"/>
        </w:trPr>
        <w:tc>
          <w:tcPr>
            <w:tcW w:w="803" w:type="dxa"/>
          </w:tcPr>
          <w:p w:rsidR="00B075E1" w:rsidRPr="00BC5319" w:rsidRDefault="00B075E1" w:rsidP="00B075E1">
            <w:pPr>
              <w:pStyle w:val="ListParagraph"/>
              <w:numPr>
                <w:ilvl w:val="0"/>
                <w:numId w:val="7"/>
              </w:numPr>
            </w:pPr>
          </w:p>
        </w:tc>
        <w:tc>
          <w:tcPr>
            <w:tcW w:w="7385" w:type="dxa"/>
          </w:tcPr>
          <w:p w:rsidR="00B075E1" w:rsidRPr="00DB60E8" w:rsidRDefault="00B075E1" w:rsidP="00641067">
            <w:pPr>
              <w:autoSpaceDE w:val="0"/>
              <w:autoSpaceDN w:val="0"/>
              <w:adjustRightInd w:val="0"/>
              <w:spacing w:after="0"/>
              <w:jc w:val="left"/>
              <w:rPr>
                <w:sz w:val="20"/>
                <w:szCs w:val="20"/>
                <w:highlight w:val="green"/>
                <w:lang w:val="ka-GE"/>
              </w:rPr>
            </w:pPr>
            <w:r w:rsidRPr="00DB60E8">
              <w:rPr>
                <w:sz w:val="20"/>
                <w:szCs w:val="20"/>
                <w:highlight w:val="green"/>
                <w:lang w:val="ka-GE"/>
              </w:rPr>
              <w:t>მშენებლობისა და ექსპლუატაციის ეტაპზე მოსალოდნელი ზემოქმედების</w:t>
            </w:r>
          </w:p>
          <w:p w:rsidR="00B075E1" w:rsidRPr="00DB60E8" w:rsidRDefault="00B075E1" w:rsidP="00641067">
            <w:pPr>
              <w:autoSpaceDE w:val="0"/>
              <w:autoSpaceDN w:val="0"/>
              <w:adjustRightInd w:val="0"/>
              <w:spacing w:after="0"/>
              <w:jc w:val="left"/>
              <w:rPr>
                <w:sz w:val="20"/>
                <w:szCs w:val="20"/>
                <w:highlight w:val="green"/>
                <w:lang w:val="ka-GE"/>
              </w:rPr>
            </w:pPr>
            <w:r w:rsidRPr="00DB60E8">
              <w:rPr>
                <w:sz w:val="20"/>
                <w:szCs w:val="20"/>
                <w:highlight w:val="green"/>
                <w:lang w:val="ka-GE"/>
              </w:rPr>
              <w:t>შეფასება ზედაპირული წყლის ობიექტზე, მათ შორის წარმოდგენილი უნდა იქნეს: ზედაპირული წყლების დაბინძურების რისკების (მაგ: ტურბინების ექსპლუატაციით) შეფასება; მდინარის კალაპოტში წყლის ხარჯის შემცირებისა და ჰიდროლოგიური რეჟიმის დარღვევით მოსალოდნელი ზემოქმედების შეფასება მდინარის ჰიდროლოგიურ, ჰიდრომორფოლოგიურ და კალაპოტურ პროცესებზე, შესაბამისი შემარბილებელი ღონისძიებების მითითებით;</w:t>
            </w:r>
          </w:p>
        </w:tc>
        <w:tc>
          <w:tcPr>
            <w:tcW w:w="7229" w:type="dxa"/>
          </w:tcPr>
          <w:p w:rsidR="00B075E1" w:rsidRPr="00DB60E8" w:rsidRDefault="00B075E1" w:rsidP="00641067">
            <w:pPr>
              <w:autoSpaceDE w:val="0"/>
              <w:autoSpaceDN w:val="0"/>
              <w:adjustRightInd w:val="0"/>
              <w:spacing w:after="0"/>
              <w:jc w:val="left"/>
              <w:rPr>
                <w:sz w:val="20"/>
                <w:szCs w:val="20"/>
                <w:highlight w:val="green"/>
                <w:lang w:val="ka-GE"/>
              </w:rPr>
            </w:pPr>
            <w:r w:rsidRPr="00DB60E8">
              <w:rPr>
                <w:sz w:val="20"/>
                <w:szCs w:val="20"/>
                <w:highlight w:val="green"/>
                <w:lang w:val="ka-GE"/>
              </w:rPr>
              <w:t>საკითხი გათვალისწინებულია</w:t>
            </w:r>
          </w:p>
          <w:p w:rsidR="00B075E1" w:rsidRPr="00DB60E8" w:rsidRDefault="00B075E1" w:rsidP="00641067">
            <w:pPr>
              <w:autoSpaceDE w:val="0"/>
              <w:autoSpaceDN w:val="0"/>
              <w:adjustRightInd w:val="0"/>
              <w:spacing w:after="0"/>
              <w:jc w:val="left"/>
              <w:rPr>
                <w:sz w:val="20"/>
                <w:szCs w:val="20"/>
                <w:highlight w:val="green"/>
                <w:lang w:val="ka-GE"/>
              </w:rPr>
            </w:pPr>
            <w:r w:rsidRPr="00DB60E8">
              <w:rPr>
                <w:sz w:val="20"/>
                <w:szCs w:val="20"/>
                <w:highlight w:val="green"/>
                <w:lang w:val="ka-GE"/>
              </w:rPr>
              <w:t xml:space="preserve">იხ. გზშ-ს ანგარიშის </w:t>
            </w:r>
            <w:r w:rsidRPr="00DB60E8">
              <w:rPr>
                <w:sz w:val="20"/>
                <w:szCs w:val="20"/>
                <w:highlight w:val="green"/>
                <w:lang w:val="en-US"/>
              </w:rPr>
              <w:t xml:space="preserve">II </w:t>
            </w:r>
            <w:r w:rsidRPr="00DB60E8">
              <w:rPr>
                <w:sz w:val="20"/>
                <w:szCs w:val="20"/>
                <w:highlight w:val="green"/>
                <w:lang w:val="ka-GE"/>
              </w:rPr>
              <w:t>ტომის პარაგრაფი 3.9.</w:t>
            </w:r>
          </w:p>
        </w:tc>
      </w:tr>
      <w:tr w:rsidR="00B075E1" w:rsidRPr="00BC5319" w:rsidTr="00CC361B">
        <w:trPr>
          <w:trHeight w:val="701"/>
        </w:trPr>
        <w:tc>
          <w:tcPr>
            <w:tcW w:w="803" w:type="dxa"/>
          </w:tcPr>
          <w:p w:rsidR="00B075E1" w:rsidRPr="00BC5319" w:rsidRDefault="00B075E1" w:rsidP="00B075E1">
            <w:pPr>
              <w:pStyle w:val="ListParagraph"/>
              <w:numPr>
                <w:ilvl w:val="0"/>
                <w:numId w:val="7"/>
              </w:numPr>
            </w:pPr>
          </w:p>
        </w:tc>
        <w:tc>
          <w:tcPr>
            <w:tcW w:w="7385"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პროექტის განხორციელებით მოსალოდნელი ზემოქმედების შეფასება</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მდინარის ნატანის მოძრაობაზე, მოსალოდნელი შედეგების ანალიზი და</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შესაბამისი შემარბილებელი ღონისძიებები;</w:t>
            </w:r>
          </w:p>
        </w:tc>
        <w:tc>
          <w:tcPr>
            <w:tcW w:w="7229"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საკითხი გათვალისწინებულია</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 xml:space="preserve">იხ. გზშ-ს ანგარიშის </w:t>
            </w:r>
            <w:r w:rsidRPr="003D1402">
              <w:rPr>
                <w:sz w:val="20"/>
                <w:szCs w:val="20"/>
                <w:highlight w:val="green"/>
                <w:lang w:val="en-US"/>
              </w:rPr>
              <w:t xml:space="preserve">II </w:t>
            </w:r>
            <w:r w:rsidRPr="003D1402">
              <w:rPr>
                <w:sz w:val="20"/>
                <w:szCs w:val="20"/>
                <w:highlight w:val="green"/>
                <w:lang w:val="ka-GE"/>
              </w:rPr>
              <w:t>ტომის პარაგრაფი 3.9.</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პროექტის ფარგლებში მდინარეში წყლის ჩაშვების შემთხვევაში გზშ-ის</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ანგარიშს თან უნდა დაერთოს კანონმდებლობით გათვალისწინებული -</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ზედაპირული წყლის ობიექტებში ჩამდინარე წყლებთან ერთად ჩაშვებულ</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დამაბინძურებელ ნივთიერებათა ზღვრულად დასაშვები ჩაშვების ნორმების (ზ.დ.ჩ) პროექტი;</w:t>
            </w:r>
          </w:p>
        </w:tc>
        <w:tc>
          <w:tcPr>
            <w:tcW w:w="7229"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 xml:space="preserve">მშენებლობის ორგანიზაციის პროექტის მიხედვით ჩამდინარე წყლების წარმოქმნას ადგილი არ ექნება. </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696D30" w:rsidRDefault="00B075E1" w:rsidP="00641067">
            <w:pPr>
              <w:autoSpaceDE w:val="0"/>
              <w:autoSpaceDN w:val="0"/>
              <w:adjustRightInd w:val="0"/>
              <w:spacing w:after="0"/>
              <w:jc w:val="left"/>
              <w:rPr>
                <w:sz w:val="20"/>
                <w:szCs w:val="20"/>
                <w:highlight w:val="green"/>
                <w:lang w:val="ka-GE"/>
              </w:rPr>
            </w:pPr>
            <w:r w:rsidRPr="00696D30">
              <w:rPr>
                <w:sz w:val="20"/>
                <w:szCs w:val="20"/>
                <w:highlight w:val="green"/>
                <w:lang w:val="ka-GE"/>
              </w:rPr>
              <w:t>პროექტის განხორციელებით გამოწვეული ზემოქმედება</w:t>
            </w:r>
          </w:p>
          <w:p w:rsidR="00B075E1" w:rsidRPr="00696D30" w:rsidRDefault="00B075E1" w:rsidP="00641067">
            <w:pPr>
              <w:autoSpaceDE w:val="0"/>
              <w:autoSpaceDN w:val="0"/>
              <w:adjustRightInd w:val="0"/>
              <w:spacing w:after="0"/>
              <w:jc w:val="left"/>
              <w:rPr>
                <w:sz w:val="20"/>
                <w:szCs w:val="20"/>
                <w:highlight w:val="green"/>
                <w:lang w:val="ka-GE"/>
              </w:rPr>
            </w:pPr>
            <w:r w:rsidRPr="00696D30">
              <w:rPr>
                <w:sz w:val="20"/>
                <w:szCs w:val="20"/>
                <w:highlight w:val="green"/>
                <w:lang w:val="ka-GE"/>
              </w:rPr>
              <w:t>ბიომრავალფეროვნებაზე, განსაკუთრებით წყლის და წყალზე დამოკიდებულ სახეობებზე, შემარბილებელი/პრევენციული ან/და საკომპენსაციო ღონისძიებების მითითებით;</w:t>
            </w:r>
          </w:p>
        </w:tc>
        <w:tc>
          <w:tcPr>
            <w:tcW w:w="7229" w:type="dxa"/>
          </w:tcPr>
          <w:p w:rsidR="00B075E1" w:rsidRPr="00696D30" w:rsidRDefault="00B075E1" w:rsidP="00641067">
            <w:pPr>
              <w:autoSpaceDE w:val="0"/>
              <w:autoSpaceDN w:val="0"/>
              <w:adjustRightInd w:val="0"/>
              <w:spacing w:after="0"/>
              <w:jc w:val="left"/>
              <w:rPr>
                <w:sz w:val="20"/>
                <w:szCs w:val="20"/>
                <w:highlight w:val="green"/>
                <w:lang w:val="ka-GE"/>
              </w:rPr>
            </w:pPr>
            <w:r w:rsidRPr="00696D30">
              <w:rPr>
                <w:sz w:val="20"/>
                <w:szCs w:val="20"/>
                <w:highlight w:val="green"/>
                <w:lang w:val="ka-GE"/>
              </w:rPr>
              <w:t>საკითხი გათვალისწინებულია</w:t>
            </w:r>
          </w:p>
          <w:p w:rsidR="00B075E1" w:rsidRPr="00696D30" w:rsidRDefault="00B075E1" w:rsidP="00641067">
            <w:pPr>
              <w:autoSpaceDE w:val="0"/>
              <w:autoSpaceDN w:val="0"/>
              <w:adjustRightInd w:val="0"/>
              <w:spacing w:after="0"/>
              <w:jc w:val="left"/>
              <w:rPr>
                <w:sz w:val="20"/>
                <w:szCs w:val="20"/>
                <w:highlight w:val="green"/>
                <w:lang w:val="ka-GE"/>
              </w:rPr>
            </w:pPr>
            <w:r w:rsidRPr="00696D30">
              <w:rPr>
                <w:sz w:val="20"/>
                <w:szCs w:val="20"/>
                <w:highlight w:val="green"/>
                <w:lang w:val="ka-GE"/>
              </w:rPr>
              <w:t xml:space="preserve">იხ. გზშ-ს ანგარიშის </w:t>
            </w:r>
            <w:r w:rsidRPr="00696D30">
              <w:rPr>
                <w:sz w:val="20"/>
                <w:szCs w:val="20"/>
                <w:highlight w:val="green"/>
                <w:lang w:val="en-US"/>
              </w:rPr>
              <w:t xml:space="preserve">II </w:t>
            </w:r>
            <w:r w:rsidRPr="00696D30">
              <w:rPr>
                <w:sz w:val="20"/>
                <w:szCs w:val="20"/>
                <w:highlight w:val="green"/>
                <w:lang w:val="ka-GE"/>
              </w:rPr>
              <w:t>ტომის პარაგრაფ</w:t>
            </w:r>
            <w:r w:rsidR="00696D30" w:rsidRPr="00696D30">
              <w:rPr>
                <w:sz w:val="20"/>
                <w:szCs w:val="20"/>
                <w:highlight w:val="green"/>
                <w:lang w:val="ka-GE"/>
              </w:rPr>
              <w:t>ებ</w:t>
            </w:r>
            <w:r w:rsidRPr="00696D30">
              <w:rPr>
                <w:sz w:val="20"/>
                <w:szCs w:val="20"/>
                <w:highlight w:val="green"/>
                <w:lang w:val="ka-GE"/>
              </w:rPr>
              <w:t>ი 3.11.</w:t>
            </w:r>
            <w:r w:rsidR="00696D30" w:rsidRPr="00696D30">
              <w:rPr>
                <w:sz w:val="20"/>
                <w:szCs w:val="20"/>
                <w:highlight w:val="green"/>
                <w:lang w:val="ka-GE"/>
              </w:rPr>
              <w:t>, 3.11.7. და 3.11.9.1. ასევე შერბილების ღონსიძიებების და მონიტორინგის გეგმები.</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მოსალოდნელი ზემოქმედების შეფასება სოციალურ-ეკონომიკურ გარემოზე, მიწის საკუთრებასა და გამოყენებაზე, ბუნებრივი რესურსების შეზღუდვაზე. ამასთან, განისაზღვროს ჯანმრთელობასა და უსაფრთხოებასთან დაკავშირებული რისკები და შესაბამისი შემარბილებელი ღონისძიებები. მოცემული უნდა იყოს ასევე სკოპინგის ეტაპზე საზოგადოების მიერ წარმოდგენილი მოსაზრებებისა და შენიშვნების შეფასება და განსახორციელებელი ღონისძიებების დეტალური აღწერა;</w:t>
            </w:r>
          </w:p>
        </w:tc>
        <w:tc>
          <w:tcPr>
            <w:tcW w:w="7229"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საკითხი გათვალისწინებულია</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 xml:space="preserve">იხ. გზშ-ს ანგარიშის </w:t>
            </w:r>
            <w:r w:rsidRPr="003D1402">
              <w:rPr>
                <w:sz w:val="20"/>
                <w:szCs w:val="20"/>
                <w:highlight w:val="green"/>
                <w:lang w:val="en-US"/>
              </w:rPr>
              <w:t xml:space="preserve">II </w:t>
            </w:r>
            <w:r w:rsidRPr="003D1402">
              <w:rPr>
                <w:sz w:val="20"/>
                <w:szCs w:val="20"/>
                <w:highlight w:val="green"/>
                <w:lang w:val="ka-GE"/>
              </w:rPr>
              <w:t>ტომის პარაგრაფი 3.14.</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პროექტის ფარგლებში სატრანსპორტო გადაზიდვებით/სამშენებლო</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ტრანსპორტის გადაადგილებით გარემოზე მოსალოდნელი ზემოქმედების, მათ შორის სატრანსპორტო ნაკადებზე მოსალოდნელი ზემოქმედების, დეტალური შეფასება და განსაზღვრული შემარბილებელი ღონისძიებები. ზემოაღნიშნული ფაქტორებით მოსალოდნელი ზემოქმედების შეფასებისას გათვალისწინებული უნდა იქნეს საკვლევ რეგიონში დაგეგმილი, მათ შორის ანალოგიური, პროექტები;</w:t>
            </w:r>
          </w:p>
        </w:tc>
        <w:tc>
          <w:tcPr>
            <w:tcW w:w="7229"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საკითხი გათვალისწინებულია</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 xml:space="preserve">იხ. გზშ-ს ანგარიშის </w:t>
            </w:r>
            <w:r w:rsidRPr="003D1402">
              <w:rPr>
                <w:sz w:val="20"/>
                <w:szCs w:val="20"/>
                <w:highlight w:val="green"/>
                <w:lang w:val="en-US"/>
              </w:rPr>
              <w:t xml:space="preserve">II </w:t>
            </w:r>
            <w:r w:rsidRPr="003D1402">
              <w:rPr>
                <w:sz w:val="20"/>
                <w:szCs w:val="20"/>
                <w:highlight w:val="green"/>
                <w:lang w:val="ka-GE"/>
              </w:rPr>
              <w:t>ტომის პარაგრაფ</w:t>
            </w:r>
            <w:r w:rsidR="003D1402" w:rsidRPr="003D1402">
              <w:rPr>
                <w:sz w:val="20"/>
                <w:szCs w:val="20"/>
                <w:highlight w:val="green"/>
                <w:lang w:val="ka-GE"/>
              </w:rPr>
              <w:t>ებ</w:t>
            </w:r>
            <w:r w:rsidRPr="003D1402">
              <w:rPr>
                <w:sz w:val="20"/>
                <w:szCs w:val="20"/>
                <w:highlight w:val="green"/>
                <w:lang w:val="ka-GE"/>
              </w:rPr>
              <w:t>ი 3.14.4.</w:t>
            </w:r>
            <w:r w:rsidR="003D1402" w:rsidRPr="003D1402">
              <w:rPr>
                <w:sz w:val="20"/>
                <w:szCs w:val="20"/>
                <w:highlight w:val="green"/>
                <w:lang w:val="ka-GE"/>
              </w:rPr>
              <w:t xml:space="preserve"> და 3.18.5.2.</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 xml:space="preserve">შესაძლო პირდაპირი და არაპირდაპირი ზემოქმედების შეფასება ისტორიულ-კულტურულ და არქეოლოგიურ ძეგლებზე, შემარბილებელი ღონისძიებების მითითებით (გზშ-ს ანგარიშის მომზადების პროცესში ჩართული იყოს შესაბამისი კომპეტენციის </w:t>
            </w:r>
            <w:r w:rsidR="003D1402" w:rsidRPr="003D1402">
              <w:rPr>
                <w:sz w:val="20"/>
                <w:szCs w:val="20"/>
                <w:highlight w:val="green"/>
                <w:lang w:val="ka-GE"/>
              </w:rPr>
              <w:t>სპეციალისტ</w:t>
            </w:r>
            <w:r w:rsidRPr="003D1402">
              <w:rPr>
                <w:sz w:val="20"/>
                <w:szCs w:val="20"/>
                <w:highlight w:val="green"/>
                <w:lang w:val="ka-GE"/>
              </w:rPr>
              <w:t>ები, რათა გამოირიცხოს შესაძლო არქეოლოგიური ობიექტების დაზიანების რისკები);</w:t>
            </w:r>
          </w:p>
        </w:tc>
        <w:tc>
          <w:tcPr>
            <w:tcW w:w="7229"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საკითხი გათვალისწინებულია</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 xml:space="preserve">იხ. გზშ-ს ანგარიშის </w:t>
            </w:r>
            <w:r w:rsidRPr="003D1402">
              <w:rPr>
                <w:sz w:val="20"/>
                <w:szCs w:val="20"/>
                <w:highlight w:val="green"/>
                <w:lang w:val="en-US"/>
              </w:rPr>
              <w:t xml:space="preserve">II </w:t>
            </w:r>
            <w:r w:rsidRPr="003D1402">
              <w:rPr>
                <w:sz w:val="20"/>
                <w:szCs w:val="20"/>
                <w:highlight w:val="green"/>
                <w:lang w:val="ka-GE"/>
              </w:rPr>
              <w:t>ტომის პარაგრაფი 3.16.</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 xml:space="preserve">ასევე იხ. გზშ-ს ანგარიშის </w:t>
            </w:r>
            <w:r w:rsidRPr="003D1402">
              <w:rPr>
                <w:sz w:val="20"/>
                <w:szCs w:val="20"/>
                <w:highlight w:val="green"/>
                <w:lang w:val="en-US"/>
              </w:rPr>
              <w:t xml:space="preserve">I </w:t>
            </w:r>
            <w:r w:rsidRPr="003D1402">
              <w:rPr>
                <w:sz w:val="20"/>
                <w:szCs w:val="20"/>
                <w:highlight w:val="green"/>
                <w:lang w:val="ka-GE"/>
              </w:rPr>
              <w:t>ტომის პარაგრაფი 5.1.7.1.</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მშენებლობა-ექსპლუატაციის ეტაპზე ნარჩენების წარმოქმნითა და</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გავრცელებით მოსალოდნელი ზემოქმედების შეფასება, პრევენციული</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ღონისძიებების მითითებით (მათ შორის ნარჩენების მართვის გეგმა);</w:t>
            </w:r>
          </w:p>
        </w:tc>
        <w:tc>
          <w:tcPr>
            <w:tcW w:w="7229"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საკითხი გათვალისწინებულია</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 xml:space="preserve">იხ. გზშ-ს ანგარიშის </w:t>
            </w:r>
            <w:r w:rsidRPr="003D1402">
              <w:rPr>
                <w:sz w:val="20"/>
                <w:szCs w:val="20"/>
                <w:highlight w:val="green"/>
                <w:lang w:val="en-US"/>
              </w:rPr>
              <w:t xml:space="preserve">II </w:t>
            </w:r>
            <w:r w:rsidRPr="003D1402">
              <w:rPr>
                <w:sz w:val="20"/>
                <w:szCs w:val="20"/>
                <w:highlight w:val="green"/>
                <w:lang w:val="ka-GE"/>
              </w:rPr>
              <w:t>ტომის პარაგრაფი 3.13.</w:t>
            </w:r>
          </w:p>
          <w:p w:rsidR="003D1402" w:rsidRPr="003D1402" w:rsidRDefault="003D1402"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ნარჩენების მართვის გეგმა იხ. პარაგრაფში 7.</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გარემოზე შეუქცევი ზემოქმედების შეფასება და მისი აუცილებლობის</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დასაბუთება, რაც გულისხმობს გარემოზე შეუქცევი ზემოქმედებით</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lastRenderedPageBreak/>
              <w:t>გამოწვეული დანაკარგებისა და მიღებული სარგებლის ურთიერთშეწონას</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გარემოსდაცვით, კულტურულ, ეკონომიკურ და სოციალურ ჭრილში;</w:t>
            </w:r>
          </w:p>
        </w:tc>
        <w:tc>
          <w:tcPr>
            <w:tcW w:w="7229" w:type="dxa"/>
          </w:tcPr>
          <w:p w:rsidR="00B075E1"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lastRenderedPageBreak/>
              <w:t>საკითხი გათვალისწინებულია</w:t>
            </w:r>
          </w:p>
          <w:p w:rsidR="003D1402" w:rsidRPr="003D1402" w:rsidRDefault="003D1402" w:rsidP="00641067">
            <w:pPr>
              <w:autoSpaceDE w:val="0"/>
              <w:autoSpaceDN w:val="0"/>
              <w:adjustRightInd w:val="0"/>
              <w:spacing w:after="0"/>
              <w:jc w:val="left"/>
              <w:rPr>
                <w:sz w:val="20"/>
                <w:szCs w:val="20"/>
                <w:highlight w:val="green"/>
                <w:lang w:val="ka-GE"/>
              </w:rPr>
            </w:pPr>
            <w:r w:rsidRPr="003D1402">
              <w:rPr>
                <w:sz w:val="20"/>
                <w:szCs w:val="20"/>
                <w:highlight w:val="green"/>
                <w:lang w:val="ka-GE"/>
              </w:rPr>
              <w:t xml:space="preserve">იხ. გზშ-ს ანგარიშის </w:t>
            </w:r>
            <w:r>
              <w:rPr>
                <w:sz w:val="20"/>
                <w:szCs w:val="20"/>
                <w:highlight w:val="green"/>
                <w:lang w:val="en-US"/>
              </w:rPr>
              <w:t>I</w:t>
            </w:r>
            <w:r w:rsidRPr="003D1402">
              <w:rPr>
                <w:sz w:val="20"/>
                <w:szCs w:val="20"/>
                <w:highlight w:val="green"/>
                <w:lang w:val="en-US"/>
              </w:rPr>
              <w:t xml:space="preserve"> </w:t>
            </w:r>
            <w:r w:rsidRPr="003D1402">
              <w:rPr>
                <w:sz w:val="20"/>
                <w:szCs w:val="20"/>
                <w:highlight w:val="green"/>
                <w:lang w:val="ka-GE"/>
              </w:rPr>
              <w:t xml:space="preserve">ტომის პარაგრაფი </w:t>
            </w:r>
            <w:r>
              <w:rPr>
                <w:sz w:val="20"/>
                <w:szCs w:val="20"/>
                <w:highlight w:val="green"/>
                <w:lang w:val="ka-GE"/>
              </w:rPr>
              <w:t>4.1.</w:t>
            </w:r>
            <w:r w:rsidRPr="003D1402">
              <w:rPr>
                <w:sz w:val="20"/>
                <w:szCs w:val="20"/>
                <w:highlight w:val="green"/>
                <w:lang w:val="ka-GE"/>
              </w:rPr>
              <w:t>.</w:t>
            </w:r>
          </w:p>
          <w:p w:rsidR="00B075E1" w:rsidRPr="003D1402" w:rsidRDefault="00B075E1" w:rsidP="003D1402">
            <w:pPr>
              <w:autoSpaceDE w:val="0"/>
              <w:autoSpaceDN w:val="0"/>
              <w:adjustRightInd w:val="0"/>
              <w:spacing w:after="0"/>
              <w:jc w:val="left"/>
              <w:rPr>
                <w:sz w:val="20"/>
                <w:szCs w:val="20"/>
                <w:highlight w:val="green"/>
                <w:lang w:val="ka-GE"/>
              </w:rPr>
            </w:pPr>
            <w:r w:rsidRPr="003D1402">
              <w:rPr>
                <w:sz w:val="20"/>
                <w:szCs w:val="20"/>
                <w:highlight w:val="green"/>
                <w:lang w:val="ka-GE"/>
              </w:rPr>
              <w:lastRenderedPageBreak/>
              <w:t xml:space="preserve">იხ. გზშ-ს ანგარიშის </w:t>
            </w:r>
            <w:r w:rsidRPr="003D1402">
              <w:rPr>
                <w:sz w:val="20"/>
                <w:szCs w:val="20"/>
                <w:highlight w:val="green"/>
                <w:lang w:val="en-US"/>
              </w:rPr>
              <w:t xml:space="preserve">II </w:t>
            </w:r>
            <w:r w:rsidRPr="003D1402">
              <w:rPr>
                <w:sz w:val="20"/>
                <w:szCs w:val="20"/>
                <w:highlight w:val="green"/>
                <w:lang w:val="ka-GE"/>
              </w:rPr>
              <w:t xml:space="preserve">ტომის </w:t>
            </w:r>
            <w:r w:rsidR="003D1402" w:rsidRPr="003D1402">
              <w:rPr>
                <w:sz w:val="20"/>
                <w:szCs w:val="20"/>
                <w:highlight w:val="green"/>
                <w:lang w:val="ka-GE"/>
              </w:rPr>
              <w:t>პარაგრაფ</w:t>
            </w:r>
            <w:r w:rsidRPr="003D1402">
              <w:rPr>
                <w:sz w:val="20"/>
                <w:szCs w:val="20"/>
                <w:highlight w:val="green"/>
                <w:lang w:val="ka-GE"/>
              </w:rPr>
              <w:t>ი 3.1</w:t>
            </w:r>
            <w:r w:rsidR="003D1402" w:rsidRPr="003D1402">
              <w:rPr>
                <w:sz w:val="20"/>
                <w:szCs w:val="20"/>
                <w:highlight w:val="green"/>
                <w:lang w:val="ka-GE"/>
              </w:rPr>
              <w:t>7.</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3D1402" w:rsidRDefault="00B075E1" w:rsidP="00641067">
            <w:pPr>
              <w:autoSpaceDE w:val="0"/>
              <w:autoSpaceDN w:val="0"/>
              <w:adjustRightInd w:val="0"/>
              <w:spacing w:after="0"/>
              <w:jc w:val="left"/>
              <w:rPr>
                <w:sz w:val="20"/>
                <w:szCs w:val="20"/>
                <w:highlight w:val="green"/>
              </w:rPr>
            </w:pPr>
            <w:r w:rsidRPr="003D1402">
              <w:rPr>
                <w:sz w:val="20"/>
                <w:szCs w:val="20"/>
                <w:highlight w:val="green"/>
              </w:rPr>
              <w:t>საპროექტო ობიექტის მშენებლობა-ექსპლუატაციით მოსალოდნელი</w:t>
            </w:r>
          </w:p>
          <w:p w:rsidR="00B075E1" w:rsidRPr="003D1402" w:rsidRDefault="00B075E1" w:rsidP="00641067">
            <w:pPr>
              <w:autoSpaceDE w:val="0"/>
              <w:autoSpaceDN w:val="0"/>
              <w:adjustRightInd w:val="0"/>
              <w:spacing w:after="0"/>
              <w:jc w:val="left"/>
              <w:rPr>
                <w:sz w:val="20"/>
                <w:szCs w:val="20"/>
                <w:highlight w:val="green"/>
              </w:rPr>
            </w:pPr>
            <w:r w:rsidRPr="003D1402">
              <w:rPr>
                <w:b/>
                <w:bCs/>
                <w:sz w:val="20"/>
                <w:szCs w:val="20"/>
                <w:highlight w:val="green"/>
              </w:rPr>
              <w:t xml:space="preserve">კუმულაციური ზემოქმედების დეტალური შეფასება </w:t>
            </w:r>
            <w:r w:rsidRPr="003D1402">
              <w:rPr>
                <w:sz w:val="20"/>
                <w:szCs w:val="20"/>
                <w:highlight w:val="green"/>
              </w:rPr>
              <w:t>გარემოს სხვადასხვა</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rPr>
              <w:t>კომპონენტებზე (განსაკუთრებული ყურადრება გამახვილდეს ბიოლოგირ და</w:t>
            </w:r>
            <w:r w:rsidRPr="003D1402">
              <w:rPr>
                <w:sz w:val="20"/>
                <w:szCs w:val="20"/>
                <w:highlight w:val="green"/>
                <w:lang w:val="ka-GE"/>
              </w:rPr>
              <w:t xml:space="preserve"> </w:t>
            </w:r>
            <w:r w:rsidRPr="003D1402">
              <w:rPr>
                <w:sz w:val="20"/>
                <w:szCs w:val="20"/>
                <w:highlight w:val="green"/>
              </w:rPr>
              <w:t>წყლის გარმოზე), არსებული ან/და საპროექტო ჰიდროელექტროსადგურების</w:t>
            </w:r>
            <w:r w:rsidRPr="003D1402">
              <w:rPr>
                <w:sz w:val="20"/>
                <w:szCs w:val="20"/>
                <w:highlight w:val="green"/>
                <w:lang w:val="ka-GE"/>
              </w:rPr>
              <w:t xml:space="preserve"> </w:t>
            </w:r>
            <w:r w:rsidRPr="003D1402">
              <w:rPr>
                <w:sz w:val="20"/>
                <w:szCs w:val="20"/>
                <w:highlight w:val="green"/>
              </w:rPr>
              <w:t>გათვალისწინებით, შემარბილებელი ღონისძიებების მითითებით;</w:t>
            </w:r>
          </w:p>
        </w:tc>
        <w:tc>
          <w:tcPr>
            <w:tcW w:w="7229"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საკითხი გათვალისწინებულია</w:t>
            </w:r>
          </w:p>
          <w:p w:rsidR="00B075E1" w:rsidRPr="003D1402" w:rsidRDefault="00B075E1" w:rsidP="003D1402">
            <w:pPr>
              <w:autoSpaceDE w:val="0"/>
              <w:autoSpaceDN w:val="0"/>
              <w:adjustRightInd w:val="0"/>
              <w:spacing w:after="0"/>
              <w:jc w:val="left"/>
              <w:rPr>
                <w:sz w:val="20"/>
                <w:szCs w:val="20"/>
                <w:highlight w:val="green"/>
                <w:lang w:val="ka-GE"/>
              </w:rPr>
            </w:pPr>
            <w:r w:rsidRPr="003D1402">
              <w:rPr>
                <w:sz w:val="20"/>
                <w:szCs w:val="20"/>
                <w:highlight w:val="green"/>
                <w:lang w:val="ka-GE"/>
              </w:rPr>
              <w:t xml:space="preserve">იხ. გზშ-ს ანგარიშის </w:t>
            </w:r>
            <w:r w:rsidRPr="003D1402">
              <w:rPr>
                <w:sz w:val="20"/>
                <w:szCs w:val="20"/>
                <w:highlight w:val="green"/>
                <w:lang w:val="en-US"/>
              </w:rPr>
              <w:t xml:space="preserve">II </w:t>
            </w:r>
            <w:r w:rsidRPr="003D1402">
              <w:rPr>
                <w:sz w:val="20"/>
                <w:szCs w:val="20"/>
                <w:highlight w:val="green"/>
                <w:lang w:val="ka-GE"/>
              </w:rPr>
              <w:t>ტომის პარაგრაფი 3.1</w:t>
            </w:r>
            <w:r w:rsidR="003D1402" w:rsidRPr="003D1402">
              <w:rPr>
                <w:sz w:val="20"/>
                <w:szCs w:val="20"/>
                <w:highlight w:val="green"/>
                <w:lang w:val="ka-GE"/>
              </w:rPr>
              <w:t>8</w:t>
            </w:r>
            <w:r w:rsidRPr="003D1402">
              <w:rPr>
                <w:sz w:val="20"/>
                <w:szCs w:val="20"/>
                <w:highlight w:val="green"/>
                <w:lang w:val="ka-GE"/>
              </w:rPr>
              <w:t>.</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3D1402" w:rsidRDefault="00B075E1" w:rsidP="00641067">
            <w:pPr>
              <w:autoSpaceDE w:val="0"/>
              <w:autoSpaceDN w:val="0"/>
              <w:adjustRightInd w:val="0"/>
              <w:spacing w:after="0"/>
              <w:jc w:val="left"/>
              <w:rPr>
                <w:sz w:val="20"/>
                <w:szCs w:val="20"/>
                <w:highlight w:val="green"/>
              </w:rPr>
            </w:pPr>
            <w:r w:rsidRPr="003D1402">
              <w:rPr>
                <w:sz w:val="20"/>
                <w:szCs w:val="20"/>
                <w:highlight w:val="green"/>
              </w:rPr>
              <w:t>დაგეგმილი საქმიანობის განხორციელების გამოწვეული გარემოზე</w:t>
            </w:r>
          </w:p>
          <w:p w:rsidR="00B075E1" w:rsidRPr="003D1402" w:rsidRDefault="00B075E1" w:rsidP="00641067">
            <w:pPr>
              <w:autoSpaceDE w:val="0"/>
              <w:autoSpaceDN w:val="0"/>
              <w:adjustRightInd w:val="0"/>
              <w:spacing w:after="0"/>
              <w:jc w:val="left"/>
              <w:rPr>
                <w:sz w:val="20"/>
                <w:szCs w:val="20"/>
                <w:highlight w:val="green"/>
              </w:rPr>
            </w:pPr>
            <w:r w:rsidRPr="003D1402">
              <w:rPr>
                <w:sz w:val="20"/>
                <w:szCs w:val="20"/>
                <w:highlight w:val="green"/>
              </w:rPr>
              <w:t>მნიშვნელოვანი ზემოქმედების აღწერა, რომელიც განპირობებულია ავარიისა</w:t>
            </w:r>
            <w:r w:rsidRPr="003D1402">
              <w:rPr>
                <w:sz w:val="20"/>
                <w:szCs w:val="20"/>
                <w:highlight w:val="green"/>
                <w:lang w:val="ka-GE"/>
              </w:rPr>
              <w:t xml:space="preserve"> </w:t>
            </w:r>
            <w:r w:rsidRPr="003D1402">
              <w:rPr>
                <w:sz w:val="20"/>
                <w:szCs w:val="20"/>
                <w:highlight w:val="green"/>
              </w:rPr>
              <w:t>და კატასტროფის რისკების მიმართ საქმიანობის მოწყვლადობით;</w:t>
            </w:r>
          </w:p>
        </w:tc>
        <w:tc>
          <w:tcPr>
            <w:tcW w:w="7229"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საკითხი გათვალისწინებულია</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 xml:space="preserve">იხ. გზშ-ს ანგარიშის </w:t>
            </w:r>
            <w:r w:rsidRPr="003D1402">
              <w:rPr>
                <w:sz w:val="20"/>
                <w:szCs w:val="20"/>
                <w:highlight w:val="green"/>
                <w:lang w:val="en-US"/>
              </w:rPr>
              <w:t xml:space="preserve">II </w:t>
            </w:r>
            <w:r w:rsidRPr="003D1402">
              <w:rPr>
                <w:sz w:val="20"/>
                <w:szCs w:val="20"/>
                <w:highlight w:val="green"/>
                <w:lang w:val="ka-GE"/>
              </w:rPr>
              <w:t>ტომის პარაგრაფი 6.</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3D1402" w:rsidRDefault="00B075E1" w:rsidP="00641067">
            <w:pPr>
              <w:autoSpaceDE w:val="0"/>
              <w:autoSpaceDN w:val="0"/>
              <w:adjustRightInd w:val="0"/>
              <w:spacing w:after="0"/>
              <w:jc w:val="left"/>
              <w:rPr>
                <w:sz w:val="20"/>
                <w:szCs w:val="20"/>
                <w:highlight w:val="green"/>
              </w:rPr>
            </w:pPr>
            <w:r w:rsidRPr="003D1402">
              <w:rPr>
                <w:sz w:val="20"/>
                <w:szCs w:val="20"/>
                <w:highlight w:val="green"/>
              </w:rPr>
              <w:t>ავარიულ სიტუაციებზე რეაგირების გეგმა. მათ შორის, ყურადღება</w:t>
            </w:r>
          </w:p>
          <w:p w:rsidR="00B075E1" w:rsidRPr="003D1402" w:rsidRDefault="00B075E1" w:rsidP="00641067">
            <w:pPr>
              <w:autoSpaceDE w:val="0"/>
              <w:autoSpaceDN w:val="0"/>
              <w:adjustRightInd w:val="0"/>
              <w:spacing w:after="0"/>
              <w:jc w:val="left"/>
              <w:rPr>
                <w:sz w:val="20"/>
                <w:szCs w:val="20"/>
                <w:highlight w:val="green"/>
              </w:rPr>
            </w:pPr>
            <w:r w:rsidRPr="003D1402">
              <w:rPr>
                <w:sz w:val="20"/>
                <w:szCs w:val="20"/>
                <w:highlight w:val="green"/>
              </w:rPr>
              <w:t>გამახვილდეს ჰიდროდინამიკურ ავარიაზე რეაგირების საკითხებზე;</w:t>
            </w:r>
          </w:p>
        </w:tc>
        <w:tc>
          <w:tcPr>
            <w:tcW w:w="7229"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საკითხი გათვალისწინებულია</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 xml:space="preserve">იხ. გზშ-ს ანგარიშის </w:t>
            </w:r>
            <w:r w:rsidRPr="003D1402">
              <w:rPr>
                <w:sz w:val="20"/>
                <w:szCs w:val="20"/>
                <w:highlight w:val="green"/>
                <w:lang w:val="en-US"/>
              </w:rPr>
              <w:t xml:space="preserve">II </w:t>
            </w:r>
            <w:r w:rsidRPr="003D1402">
              <w:rPr>
                <w:sz w:val="20"/>
                <w:szCs w:val="20"/>
                <w:highlight w:val="green"/>
                <w:lang w:val="ka-GE"/>
              </w:rPr>
              <w:t>ტომის პარაგრაფი 6.</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1C48CD" w:rsidRDefault="00B075E1" w:rsidP="00641067">
            <w:pPr>
              <w:autoSpaceDE w:val="0"/>
              <w:autoSpaceDN w:val="0"/>
              <w:adjustRightInd w:val="0"/>
              <w:spacing w:after="0"/>
              <w:jc w:val="left"/>
              <w:rPr>
                <w:sz w:val="20"/>
                <w:szCs w:val="20"/>
                <w:highlight w:val="green"/>
              </w:rPr>
            </w:pPr>
            <w:r w:rsidRPr="001C48CD">
              <w:rPr>
                <w:sz w:val="20"/>
                <w:szCs w:val="20"/>
                <w:highlight w:val="green"/>
              </w:rPr>
              <w:t>ობიექტის მოწყობა-ექსპლუატაციის ეტაპებისთვის შემუშავებული,</w:t>
            </w:r>
          </w:p>
          <w:p w:rsidR="00B075E1" w:rsidRPr="001C48CD" w:rsidRDefault="00B075E1" w:rsidP="00641067">
            <w:pPr>
              <w:autoSpaceDE w:val="0"/>
              <w:autoSpaceDN w:val="0"/>
              <w:adjustRightInd w:val="0"/>
              <w:spacing w:after="0"/>
              <w:jc w:val="left"/>
              <w:rPr>
                <w:sz w:val="20"/>
                <w:szCs w:val="20"/>
                <w:highlight w:val="green"/>
              </w:rPr>
            </w:pPr>
            <w:r w:rsidRPr="001C48CD">
              <w:rPr>
                <w:sz w:val="20"/>
                <w:szCs w:val="20"/>
                <w:highlight w:val="green"/>
              </w:rPr>
              <w:t>შემარბილებელი ღონისძიებების შემაჯამებელი გეგმა-გრაფიკი;</w:t>
            </w:r>
          </w:p>
        </w:tc>
        <w:tc>
          <w:tcPr>
            <w:tcW w:w="7229" w:type="dxa"/>
          </w:tcPr>
          <w:p w:rsidR="00B075E1" w:rsidRPr="001C48CD" w:rsidRDefault="00B075E1" w:rsidP="00641067">
            <w:pPr>
              <w:autoSpaceDE w:val="0"/>
              <w:autoSpaceDN w:val="0"/>
              <w:adjustRightInd w:val="0"/>
              <w:spacing w:after="0"/>
              <w:jc w:val="left"/>
              <w:rPr>
                <w:sz w:val="20"/>
                <w:szCs w:val="20"/>
                <w:highlight w:val="green"/>
                <w:lang w:val="ka-GE"/>
              </w:rPr>
            </w:pPr>
            <w:r w:rsidRPr="001C48CD">
              <w:rPr>
                <w:sz w:val="20"/>
                <w:szCs w:val="20"/>
                <w:highlight w:val="green"/>
                <w:lang w:val="ka-GE"/>
              </w:rPr>
              <w:t>საკითხი გათვალისწინებულია</w:t>
            </w:r>
          </w:p>
          <w:p w:rsidR="00B075E1" w:rsidRPr="001C48CD" w:rsidRDefault="00B075E1" w:rsidP="00641067">
            <w:pPr>
              <w:autoSpaceDE w:val="0"/>
              <w:autoSpaceDN w:val="0"/>
              <w:adjustRightInd w:val="0"/>
              <w:spacing w:after="0"/>
              <w:jc w:val="left"/>
              <w:rPr>
                <w:sz w:val="20"/>
                <w:szCs w:val="20"/>
                <w:highlight w:val="green"/>
                <w:lang w:val="ka-GE"/>
              </w:rPr>
            </w:pPr>
            <w:r w:rsidRPr="001C48CD">
              <w:rPr>
                <w:sz w:val="20"/>
                <w:szCs w:val="20"/>
                <w:highlight w:val="green"/>
                <w:lang w:val="ka-GE"/>
              </w:rPr>
              <w:t xml:space="preserve">იხ. გზშ-ს ანგარიშის </w:t>
            </w:r>
            <w:r w:rsidRPr="001C48CD">
              <w:rPr>
                <w:sz w:val="20"/>
                <w:szCs w:val="20"/>
                <w:highlight w:val="green"/>
                <w:lang w:val="en-US"/>
              </w:rPr>
              <w:t xml:space="preserve">II </w:t>
            </w:r>
            <w:r w:rsidRPr="001C48CD">
              <w:rPr>
                <w:sz w:val="20"/>
                <w:szCs w:val="20"/>
                <w:highlight w:val="green"/>
                <w:lang w:val="ka-GE"/>
              </w:rPr>
              <w:t>ტომის პარაგრაფი 4.</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1C48CD" w:rsidRDefault="00B075E1" w:rsidP="00641067">
            <w:pPr>
              <w:autoSpaceDE w:val="0"/>
              <w:autoSpaceDN w:val="0"/>
              <w:adjustRightInd w:val="0"/>
              <w:spacing w:after="0"/>
              <w:jc w:val="left"/>
              <w:rPr>
                <w:sz w:val="20"/>
                <w:szCs w:val="20"/>
                <w:highlight w:val="green"/>
              </w:rPr>
            </w:pPr>
            <w:r w:rsidRPr="001C48CD">
              <w:rPr>
                <w:sz w:val="20"/>
                <w:szCs w:val="20"/>
                <w:highlight w:val="green"/>
              </w:rPr>
              <w:t>მშენებლობისა და ექსპლუატაციის ეტაპზე განსახორციელებელი</w:t>
            </w:r>
          </w:p>
          <w:p w:rsidR="00B075E1" w:rsidRPr="001C48CD" w:rsidRDefault="00B075E1" w:rsidP="00641067">
            <w:pPr>
              <w:autoSpaceDE w:val="0"/>
              <w:autoSpaceDN w:val="0"/>
              <w:adjustRightInd w:val="0"/>
              <w:spacing w:after="0"/>
              <w:jc w:val="left"/>
              <w:rPr>
                <w:sz w:val="20"/>
                <w:szCs w:val="20"/>
                <w:highlight w:val="green"/>
              </w:rPr>
            </w:pPr>
            <w:r w:rsidRPr="001C48CD">
              <w:rPr>
                <w:sz w:val="20"/>
                <w:szCs w:val="20"/>
                <w:highlight w:val="green"/>
              </w:rPr>
              <w:t>გარემოსდაცვითი მონიტორინგის გეგმა, შესაბამისი საკონტროლო წერტილების</w:t>
            </w:r>
            <w:r w:rsidRPr="001C48CD">
              <w:rPr>
                <w:sz w:val="20"/>
                <w:szCs w:val="20"/>
                <w:highlight w:val="green"/>
                <w:lang w:val="ka-GE"/>
              </w:rPr>
              <w:t xml:space="preserve"> </w:t>
            </w:r>
            <w:r w:rsidRPr="001C48CD">
              <w:rPr>
                <w:sz w:val="20"/>
                <w:szCs w:val="20"/>
                <w:highlight w:val="green"/>
              </w:rPr>
              <w:t>მითითებით;</w:t>
            </w:r>
          </w:p>
        </w:tc>
        <w:tc>
          <w:tcPr>
            <w:tcW w:w="7229" w:type="dxa"/>
          </w:tcPr>
          <w:p w:rsidR="00B075E1" w:rsidRPr="001C48CD" w:rsidRDefault="00B075E1" w:rsidP="00641067">
            <w:pPr>
              <w:autoSpaceDE w:val="0"/>
              <w:autoSpaceDN w:val="0"/>
              <w:adjustRightInd w:val="0"/>
              <w:spacing w:after="0"/>
              <w:jc w:val="left"/>
              <w:rPr>
                <w:sz w:val="20"/>
                <w:szCs w:val="20"/>
                <w:highlight w:val="green"/>
                <w:lang w:val="ka-GE"/>
              </w:rPr>
            </w:pPr>
            <w:r w:rsidRPr="001C48CD">
              <w:rPr>
                <w:sz w:val="20"/>
                <w:szCs w:val="20"/>
                <w:highlight w:val="green"/>
                <w:lang w:val="ka-GE"/>
              </w:rPr>
              <w:t>საკითხი გათვალისწინებულია</w:t>
            </w:r>
          </w:p>
          <w:p w:rsidR="00B075E1" w:rsidRPr="001C48CD" w:rsidRDefault="00B075E1" w:rsidP="00641067">
            <w:pPr>
              <w:autoSpaceDE w:val="0"/>
              <w:autoSpaceDN w:val="0"/>
              <w:adjustRightInd w:val="0"/>
              <w:spacing w:after="0"/>
              <w:jc w:val="left"/>
              <w:rPr>
                <w:sz w:val="20"/>
                <w:szCs w:val="20"/>
                <w:highlight w:val="green"/>
                <w:lang w:val="ka-GE"/>
              </w:rPr>
            </w:pPr>
            <w:r w:rsidRPr="001C48CD">
              <w:rPr>
                <w:sz w:val="20"/>
                <w:szCs w:val="20"/>
                <w:highlight w:val="green"/>
                <w:lang w:val="ka-GE"/>
              </w:rPr>
              <w:t xml:space="preserve">იხ. გზშ-ს ანგარიშის </w:t>
            </w:r>
            <w:r w:rsidRPr="001C48CD">
              <w:rPr>
                <w:sz w:val="20"/>
                <w:szCs w:val="20"/>
                <w:highlight w:val="green"/>
                <w:lang w:val="en-US"/>
              </w:rPr>
              <w:t xml:space="preserve">II </w:t>
            </w:r>
            <w:r w:rsidRPr="001C48CD">
              <w:rPr>
                <w:sz w:val="20"/>
                <w:szCs w:val="20"/>
                <w:highlight w:val="green"/>
                <w:lang w:val="ka-GE"/>
              </w:rPr>
              <w:t>ტომის პარაგრაფი 5.</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E958C5" w:rsidRDefault="00B075E1" w:rsidP="00641067">
            <w:pPr>
              <w:autoSpaceDE w:val="0"/>
              <w:autoSpaceDN w:val="0"/>
              <w:adjustRightInd w:val="0"/>
              <w:spacing w:after="0"/>
              <w:jc w:val="left"/>
              <w:rPr>
                <w:sz w:val="20"/>
                <w:szCs w:val="20"/>
                <w:highlight w:val="green"/>
              </w:rPr>
            </w:pPr>
            <w:r w:rsidRPr="00E958C5">
              <w:rPr>
                <w:sz w:val="20"/>
                <w:szCs w:val="20"/>
                <w:highlight w:val="green"/>
              </w:rPr>
              <w:t>გზშ-ის ფარგლებში შემუშავებული ძირითადი დასკვნები, რეკომენდაციები და</w:t>
            </w:r>
            <w:r w:rsidRPr="00E958C5">
              <w:rPr>
                <w:sz w:val="20"/>
                <w:szCs w:val="20"/>
                <w:highlight w:val="green"/>
                <w:lang w:val="ka-GE"/>
              </w:rPr>
              <w:t xml:space="preserve"> </w:t>
            </w:r>
            <w:r w:rsidRPr="00E958C5">
              <w:rPr>
                <w:sz w:val="20"/>
                <w:szCs w:val="20"/>
                <w:highlight w:val="green"/>
              </w:rPr>
              <w:t>საქმიანობის განხორციელების პროცესში განსახორციელებელი ძირითადი</w:t>
            </w:r>
            <w:r w:rsidRPr="00E958C5">
              <w:rPr>
                <w:sz w:val="20"/>
                <w:szCs w:val="20"/>
                <w:highlight w:val="green"/>
                <w:lang w:val="ka-GE"/>
              </w:rPr>
              <w:t xml:space="preserve"> </w:t>
            </w:r>
            <w:r w:rsidRPr="00E958C5">
              <w:rPr>
                <w:sz w:val="20"/>
                <w:szCs w:val="20"/>
                <w:highlight w:val="green"/>
              </w:rPr>
              <w:t>ღონისძიებები.</w:t>
            </w:r>
          </w:p>
        </w:tc>
        <w:tc>
          <w:tcPr>
            <w:tcW w:w="7229" w:type="dxa"/>
          </w:tcPr>
          <w:p w:rsidR="00B075E1" w:rsidRPr="00E958C5" w:rsidRDefault="00B075E1" w:rsidP="00641067">
            <w:pPr>
              <w:autoSpaceDE w:val="0"/>
              <w:autoSpaceDN w:val="0"/>
              <w:adjustRightInd w:val="0"/>
              <w:spacing w:after="0"/>
              <w:jc w:val="left"/>
              <w:rPr>
                <w:sz w:val="20"/>
                <w:szCs w:val="20"/>
                <w:highlight w:val="green"/>
                <w:lang w:val="ka-GE"/>
              </w:rPr>
            </w:pPr>
            <w:r w:rsidRPr="00E958C5">
              <w:rPr>
                <w:sz w:val="20"/>
                <w:szCs w:val="20"/>
                <w:highlight w:val="green"/>
                <w:lang w:val="ka-GE"/>
              </w:rPr>
              <w:t>საკითხი გათვალისწინებულია</w:t>
            </w:r>
          </w:p>
          <w:p w:rsidR="00B075E1" w:rsidRPr="00E958C5" w:rsidRDefault="00B075E1" w:rsidP="00641067">
            <w:pPr>
              <w:autoSpaceDE w:val="0"/>
              <w:autoSpaceDN w:val="0"/>
              <w:adjustRightInd w:val="0"/>
              <w:spacing w:after="0"/>
              <w:jc w:val="left"/>
              <w:rPr>
                <w:sz w:val="20"/>
                <w:szCs w:val="20"/>
                <w:highlight w:val="green"/>
                <w:lang w:val="ka-GE"/>
              </w:rPr>
            </w:pPr>
            <w:r w:rsidRPr="00E958C5">
              <w:rPr>
                <w:sz w:val="20"/>
                <w:szCs w:val="20"/>
                <w:highlight w:val="green"/>
                <w:lang w:val="ka-GE"/>
              </w:rPr>
              <w:t xml:space="preserve">იხ. გზშ-ს ანგარიშის </w:t>
            </w:r>
            <w:r w:rsidRPr="00E958C5">
              <w:rPr>
                <w:sz w:val="20"/>
                <w:szCs w:val="20"/>
                <w:highlight w:val="green"/>
                <w:lang w:val="en-US"/>
              </w:rPr>
              <w:t xml:space="preserve">II </w:t>
            </w:r>
            <w:r w:rsidRPr="00E958C5">
              <w:rPr>
                <w:sz w:val="20"/>
                <w:szCs w:val="20"/>
                <w:highlight w:val="green"/>
                <w:lang w:val="ka-GE"/>
              </w:rPr>
              <w:t>ტომის პარაგრაფი 9.</w:t>
            </w:r>
          </w:p>
        </w:tc>
      </w:tr>
      <w:tr w:rsidR="00B075E1" w:rsidRPr="00BC5319" w:rsidTr="00CC361B">
        <w:trPr>
          <w:trHeight w:val="46"/>
        </w:trPr>
        <w:tc>
          <w:tcPr>
            <w:tcW w:w="803" w:type="dxa"/>
          </w:tcPr>
          <w:p w:rsidR="00B075E1" w:rsidRPr="00BC5319" w:rsidRDefault="00B075E1" w:rsidP="00B075E1">
            <w:pPr>
              <w:pStyle w:val="ListParagraph"/>
              <w:numPr>
                <w:ilvl w:val="0"/>
                <w:numId w:val="5"/>
              </w:numPr>
              <w:autoSpaceDE w:val="0"/>
              <w:autoSpaceDN w:val="0"/>
              <w:adjustRightInd w:val="0"/>
              <w:spacing w:after="0"/>
            </w:pPr>
          </w:p>
        </w:tc>
        <w:tc>
          <w:tcPr>
            <w:tcW w:w="7385" w:type="dxa"/>
          </w:tcPr>
          <w:p w:rsidR="00B075E1" w:rsidRPr="00C51EAD" w:rsidRDefault="00B075E1" w:rsidP="00641067">
            <w:pPr>
              <w:autoSpaceDE w:val="0"/>
              <w:autoSpaceDN w:val="0"/>
              <w:adjustRightInd w:val="0"/>
              <w:spacing w:after="0"/>
              <w:jc w:val="left"/>
              <w:rPr>
                <w:sz w:val="20"/>
                <w:szCs w:val="20"/>
                <w:highlight w:val="green"/>
              </w:rPr>
            </w:pPr>
            <w:r w:rsidRPr="00C51EAD">
              <w:rPr>
                <w:sz w:val="20"/>
                <w:szCs w:val="20"/>
                <w:highlight w:val="green"/>
              </w:rPr>
              <w:t>გზშ-ის ანგარიშში წარმოდგენილი უნდა იქნეს ეკოლოგიური ხარჯის პროცენტული</w:t>
            </w:r>
            <w:r w:rsidRPr="00C51EAD">
              <w:rPr>
                <w:sz w:val="20"/>
                <w:szCs w:val="20"/>
                <w:highlight w:val="green"/>
                <w:lang w:val="ka-GE"/>
              </w:rPr>
              <w:t xml:space="preserve"> </w:t>
            </w:r>
            <w:r w:rsidRPr="00C51EAD">
              <w:rPr>
                <w:sz w:val="20"/>
                <w:szCs w:val="20"/>
                <w:highlight w:val="green"/>
              </w:rPr>
              <w:t>მაჩვენებლები თვეების მიხედვით, ასევე თვიური და წლიური ხარჯების</w:t>
            </w:r>
            <w:r w:rsidRPr="00C51EAD">
              <w:rPr>
                <w:sz w:val="20"/>
                <w:szCs w:val="20"/>
                <w:highlight w:val="green"/>
                <w:lang w:val="ka-GE"/>
              </w:rPr>
              <w:t xml:space="preserve"> </w:t>
            </w:r>
            <w:r w:rsidRPr="00C51EAD">
              <w:rPr>
                <w:sz w:val="20"/>
                <w:szCs w:val="20"/>
                <w:highlight w:val="green"/>
              </w:rPr>
              <w:t>სიდიდეები 10%, 50%, 75% და 95% უზრუნველყოფისათვის, შესაბამისი ცხრილების</w:t>
            </w:r>
          </w:p>
          <w:p w:rsidR="00B075E1" w:rsidRPr="00C51EAD" w:rsidRDefault="00B075E1" w:rsidP="00641067">
            <w:pPr>
              <w:autoSpaceDE w:val="0"/>
              <w:autoSpaceDN w:val="0"/>
              <w:adjustRightInd w:val="0"/>
              <w:spacing w:after="0"/>
              <w:jc w:val="left"/>
              <w:rPr>
                <w:sz w:val="20"/>
                <w:szCs w:val="20"/>
                <w:highlight w:val="green"/>
              </w:rPr>
            </w:pPr>
            <w:r w:rsidRPr="00C51EAD">
              <w:rPr>
                <w:sz w:val="20"/>
                <w:szCs w:val="20"/>
                <w:highlight w:val="green"/>
              </w:rPr>
              <w:t>(1; 2) სახით:</w:t>
            </w:r>
          </w:p>
          <w:p w:rsidR="00B075E1" w:rsidRPr="00C51EAD" w:rsidRDefault="00B075E1" w:rsidP="00641067">
            <w:pPr>
              <w:autoSpaceDE w:val="0"/>
              <w:autoSpaceDN w:val="0"/>
              <w:adjustRightInd w:val="0"/>
              <w:spacing w:after="0"/>
              <w:jc w:val="left"/>
              <w:rPr>
                <w:sz w:val="20"/>
                <w:szCs w:val="20"/>
                <w:highlight w:val="green"/>
              </w:rPr>
            </w:pPr>
            <w:r w:rsidRPr="00C51EAD">
              <w:rPr>
                <w:rFonts w:eastAsia="Sylfaen,Bold" w:cs="Sylfaen,Bold"/>
                <w:b/>
                <w:bCs/>
                <w:sz w:val="20"/>
                <w:szCs w:val="20"/>
                <w:highlight w:val="green"/>
              </w:rPr>
              <w:t xml:space="preserve">ცხრილი 1. </w:t>
            </w:r>
            <w:r w:rsidRPr="00C51EAD">
              <w:rPr>
                <w:rFonts w:eastAsia="Sylfaen,Bold" w:cs="Sylfaen"/>
                <w:sz w:val="20"/>
                <w:szCs w:val="20"/>
                <w:highlight w:val="green"/>
              </w:rPr>
              <w:t>ეკოლოგიური ხარჯის პროცენტული მაჩვენებლები თვეების მიხედვით</w:t>
            </w:r>
          </w:p>
        </w:tc>
        <w:tc>
          <w:tcPr>
            <w:tcW w:w="7229" w:type="dxa"/>
          </w:tcPr>
          <w:p w:rsidR="00B075E1" w:rsidRPr="00B34706" w:rsidRDefault="00B075E1" w:rsidP="00641067">
            <w:pPr>
              <w:autoSpaceDE w:val="0"/>
              <w:autoSpaceDN w:val="0"/>
              <w:adjustRightInd w:val="0"/>
              <w:spacing w:after="0"/>
              <w:jc w:val="left"/>
              <w:rPr>
                <w:sz w:val="20"/>
                <w:szCs w:val="20"/>
                <w:highlight w:val="green"/>
                <w:lang w:val="ka-GE"/>
              </w:rPr>
            </w:pPr>
            <w:r w:rsidRPr="00B34706">
              <w:rPr>
                <w:sz w:val="20"/>
                <w:szCs w:val="20"/>
                <w:highlight w:val="green"/>
                <w:lang w:val="ka-GE"/>
              </w:rPr>
              <w:t>საკითხი გათვალისწინებულია</w:t>
            </w:r>
          </w:p>
          <w:p w:rsidR="00B075E1" w:rsidRPr="00B34706" w:rsidRDefault="00B075E1" w:rsidP="00641067">
            <w:pPr>
              <w:autoSpaceDE w:val="0"/>
              <w:autoSpaceDN w:val="0"/>
              <w:adjustRightInd w:val="0"/>
              <w:spacing w:after="0"/>
              <w:jc w:val="left"/>
              <w:rPr>
                <w:sz w:val="20"/>
                <w:szCs w:val="20"/>
                <w:highlight w:val="green"/>
                <w:lang w:val="ka-GE"/>
              </w:rPr>
            </w:pPr>
            <w:r w:rsidRPr="00B34706">
              <w:rPr>
                <w:sz w:val="20"/>
                <w:szCs w:val="20"/>
                <w:highlight w:val="green"/>
                <w:lang w:val="ka-GE"/>
              </w:rPr>
              <w:t xml:space="preserve">იხ. გზშ-ს ანგარიშის </w:t>
            </w:r>
            <w:r w:rsidRPr="00B34706">
              <w:rPr>
                <w:sz w:val="20"/>
                <w:szCs w:val="20"/>
                <w:highlight w:val="green"/>
                <w:lang w:val="en-US"/>
              </w:rPr>
              <w:t xml:space="preserve">II </w:t>
            </w:r>
            <w:r w:rsidRPr="00B34706">
              <w:rPr>
                <w:sz w:val="20"/>
                <w:szCs w:val="20"/>
                <w:highlight w:val="green"/>
                <w:lang w:val="ka-GE"/>
              </w:rPr>
              <w:t>ტომის პარაგრაფი 3.9.3.</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B34706" w:rsidRDefault="00B075E1" w:rsidP="00641067">
            <w:pPr>
              <w:autoSpaceDE w:val="0"/>
              <w:autoSpaceDN w:val="0"/>
              <w:adjustRightInd w:val="0"/>
              <w:spacing w:after="0"/>
              <w:jc w:val="left"/>
              <w:rPr>
                <w:sz w:val="20"/>
                <w:szCs w:val="20"/>
                <w:highlight w:val="green"/>
                <w:lang w:val="ka-GE"/>
              </w:rPr>
            </w:pPr>
            <w:r w:rsidRPr="00B34706">
              <w:rPr>
                <w:sz w:val="20"/>
                <w:szCs w:val="20"/>
                <w:highlight w:val="green"/>
              </w:rPr>
              <w:t>ცხრილი 2. თვიური და წლიური ხარჯების სიდიდეები 10%, 50%, 75% და 95%</w:t>
            </w:r>
            <w:r w:rsidRPr="00B34706">
              <w:rPr>
                <w:sz w:val="20"/>
                <w:szCs w:val="20"/>
                <w:highlight w:val="green"/>
                <w:lang w:val="ka-GE"/>
              </w:rPr>
              <w:t xml:space="preserve"> </w:t>
            </w:r>
            <w:r w:rsidRPr="00B34706">
              <w:rPr>
                <w:sz w:val="20"/>
                <w:szCs w:val="20"/>
                <w:highlight w:val="green"/>
              </w:rPr>
              <w:t>უზრუნველყოფისათვის</w:t>
            </w:r>
          </w:p>
          <w:p w:rsidR="00B075E1" w:rsidRPr="00B34706" w:rsidRDefault="00B075E1" w:rsidP="00641067">
            <w:pPr>
              <w:autoSpaceDE w:val="0"/>
              <w:autoSpaceDN w:val="0"/>
              <w:adjustRightInd w:val="0"/>
              <w:spacing w:after="0"/>
              <w:jc w:val="left"/>
              <w:rPr>
                <w:sz w:val="20"/>
                <w:szCs w:val="20"/>
                <w:highlight w:val="green"/>
                <w:lang w:val="ka-GE"/>
              </w:rPr>
            </w:pPr>
            <w:r w:rsidRPr="00B34706">
              <w:rPr>
                <w:noProof/>
                <w:sz w:val="20"/>
                <w:szCs w:val="20"/>
                <w:highlight w:val="green"/>
                <w:lang w:eastAsia="fr-FR"/>
              </w:rPr>
              <w:lastRenderedPageBreak/>
              <w:drawing>
                <wp:inline distT="0" distB="0" distL="0" distR="0" wp14:anchorId="6DD044A9" wp14:editId="69E6E8E0">
                  <wp:extent cx="4022202" cy="184421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2470" cy="1844339"/>
                          </a:xfrm>
                          <a:prstGeom prst="rect">
                            <a:avLst/>
                          </a:prstGeom>
                          <a:noFill/>
                          <a:ln>
                            <a:noFill/>
                          </a:ln>
                        </pic:spPr>
                      </pic:pic>
                    </a:graphicData>
                  </a:graphic>
                </wp:inline>
              </w:drawing>
            </w:r>
          </w:p>
        </w:tc>
        <w:tc>
          <w:tcPr>
            <w:tcW w:w="7229" w:type="dxa"/>
          </w:tcPr>
          <w:p w:rsidR="00B075E1" w:rsidRPr="00B34706" w:rsidRDefault="00B075E1" w:rsidP="00641067">
            <w:pPr>
              <w:autoSpaceDE w:val="0"/>
              <w:autoSpaceDN w:val="0"/>
              <w:adjustRightInd w:val="0"/>
              <w:spacing w:after="0"/>
              <w:jc w:val="left"/>
              <w:rPr>
                <w:sz w:val="20"/>
                <w:szCs w:val="20"/>
                <w:highlight w:val="green"/>
                <w:lang w:val="ka-GE"/>
              </w:rPr>
            </w:pPr>
            <w:r w:rsidRPr="00B34706">
              <w:rPr>
                <w:sz w:val="20"/>
                <w:szCs w:val="20"/>
                <w:highlight w:val="green"/>
                <w:lang w:val="ka-GE"/>
              </w:rPr>
              <w:lastRenderedPageBreak/>
              <w:t>საკითხი გათვალისწინებულია</w:t>
            </w:r>
          </w:p>
          <w:p w:rsidR="00B075E1" w:rsidRPr="00B34706" w:rsidRDefault="00B075E1" w:rsidP="00641067">
            <w:pPr>
              <w:autoSpaceDE w:val="0"/>
              <w:autoSpaceDN w:val="0"/>
              <w:adjustRightInd w:val="0"/>
              <w:spacing w:after="0"/>
              <w:jc w:val="left"/>
              <w:rPr>
                <w:sz w:val="20"/>
                <w:szCs w:val="20"/>
                <w:highlight w:val="green"/>
                <w:lang w:val="ka-GE"/>
              </w:rPr>
            </w:pPr>
            <w:r w:rsidRPr="00B34706">
              <w:rPr>
                <w:sz w:val="20"/>
                <w:szCs w:val="20"/>
                <w:highlight w:val="green"/>
                <w:lang w:val="ka-GE"/>
              </w:rPr>
              <w:t xml:space="preserve">იხ. გზშ-ს ანგარიშის </w:t>
            </w:r>
            <w:r w:rsidRPr="00B34706">
              <w:rPr>
                <w:sz w:val="20"/>
                <w:szCs w:val="20"/>
                <w:highlight w:val="green"/>
                <w:lang w:val="en-US"/>
              </w:rPr>
              <w:t xml:space="preserve">II </w:t>
            </w:r>
            <w:r w:rsidRPr="00B34706">
              <w:rPr>
                <w:sz w:val="20"/>
                <w:szCs w:val="20"/>
                <w:highlight w:val="green"/>
                <w:lang w:val="ka-GE"/>
              </w:rPr>
              <w:t>ტომის პარაგრაფი 3.9.3.</w:t>
            </w:r>
          </w:p>
        </w:tc>
      </w:tr>
      <w:tr w:rsidR="00B075E1" w:rsidRPr="00BC5319" w:rsidTr="00CC361B">
        <w:trPr>
          <w:trHeight w:val="46"/>
        </w:trPr>
        <w:tc>
          <w:tcPr>
            <w:tcW w:w="803" w:type="dxa"/>
          </w:tcPr>
          <w:p w:rsidR="00B075E1" w:rsidRPr="00BC5319" w:rsidRDefault="00B075E1" w:rsidP="00B075E1">
            <w:pPr>
              <w:pStyle w:val="ListParagraph"/>
              <w:numPr>
                <w:ilvl w:val="0"/>
                <w:numId w:val="5"/>
              </w:numPr>
              <w:autoSpaceDE w:val="0"/>
              <w:autoSpaceDN w:val="0"/>
              <w:adjustRightInd w:val="0"/>
              <w:spacing w:after="0"/>
            </w:pPr>
          </w:p>
        </w:tc>
        <w:tc>
          <w:tcPr>
            <w:tcW w:w="7385" w:type="dxa"/>
          </w:tcPr>
          <w:p w:rsidR="00B075E1" w:rsidRPr="00C51EAD" w:rsidRDefault="00B075E1" w:rsidP="00641067">
            <w:pPr>
              <w:autoSpaceDE w:val="0"/>
              <w:autoSpaceDN w:val="0"/>
              <w:adjustRightInd w:val="0"/>
              <w:spacing w:after="0"/>
              <w:jc w:val="left"/>
              <w:rPr>
                <w:sz w:val="20"/>
                <w:szCs w:val="20"/>
                <w:highlight w:val="green"/>
              </w:rPr>
            </w:pPr>
            <w:r w:rsidRPr="00C51EAD">
              <w:rPr>
                <w:sz w:val="20"/>
                <w:szCs w:val="20"/>
                <w:highlight w:val="green"/>
              </w:rPr>
              <w:t>საკითხები/შენიშვნები, რომლიც გათვალისწინებული უნდა იქნეს გზშ-ის</w:t>
            </w:r>
          </w:p>
          <w:p w:rsidR="00B075E1" w:rsidRPr="00C51EAD" w:rsidRDefault="00B075E1" w:rsidP="00641067">
            <w:pPr>
              <w:autoSpaceDE w:val="0"/>
              <w:autoSpaceDN w:val="0"/>
              <w:adjustRightInd w:val="0"/>
              <w:spacing w:after="0"/>
              <w:jc w:val="left"/>
              <w:rPr>
                <w:sz w:val="20"/>
                <w:szCs w:val="20"/>
                <w:highlight w:val="green"/>
              </w:rPr>
            </w:pPr>
            <w:r w:rsidRPr="00C51EAD">
              <w:rPr>
                <w:sz w:val="20"/>
                <w:szCs w:val="20"/>
                <w:highlight w:val="green"/>
              </w:rPr>
              <w:t>ანგარიშში:</w:t>
            </w:r>
          </w:p>
        </w:tc>
        <w:tc>
          <w:tcPr>
            <w:tcW w:w="7229" w:type="dxa"/>
          </w:tcPr>
          <w:p w:rsidR="00B075E1" w:rsidRPr="00C51EAD" w:rsidRDefault="00B075E1" w:rsidP="00641067">
            <w:pPr>
              <w:autoSpaceDE w:val="0"/>
              <w:autoSpaceDN w:val="0"/>
              <w:adjustRightInd w:val="0"/>
              <w:spacing w:after="0"/>
              <w:jc w:val="left"/>
              <w:rPr>
                <w:sz w:val="20"/>
                <w:szCs w:val="20"/>
                <w:highlight w:val="green"/>
                <w:lang w:val="ka-GE"/>
              </w:rPr>
            </w:pP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B34706" w:rsidRDefault="00B075E1" w:rsidP="00641067">
            <w:pPr>
              <w:autoSpaceDE w:val="0"/>
              <w:autoSpaceDN w:val="0"/>
              <w:adjustRightInd w:val="0"/>
              <w:spacing w:after="0"/>
              <w:jc w:val="left"/>
              <w:rPr>
                <w:sz w:val="20"/>
                <w:szCs w:val="20"/>
                <w:highlight w:val="yellow"/>
              </w:rPr>
            </w:pPr>
            <w:r w:rsidRPr="00B34706">
              <w:rPr>
                <w:sz w:val="20"/>
                <w:szCs w:val="20"/>
                <w:highlight w:val="yellow"/>
              </w:rPr>
              <w:t>აეროფოტო სურათზე (მაღალი გარჩევადობით) დატანილი საპროექტო არეალის</w:t>
            </w:r>
            <w:r w:rsidRPr="00B34706">
              <w:rPr>
                <w:sz w:val="20"/>
                <w:szCs w:val="20"/>
                <w:highlight w:val="yellow"/>
                <w:lang w:val="ka-GE"/>
              </w:rPr>
              <w:t xml:space="preserve"> </w:t>
            </w:r>
            <w:r w:rsidRPr="00B34706">
              <w:rPr>
                <w:sz w:val="20"/>
                <w:szCs w:val="20"/>
                <w:highlight w:val="yellow"/>
              </w:rPr>
              <w:t>სქემატური რუკა ბეჭდური და ელექტრონული ფორმით (A3 ფორმატი; Shape</w:t>
            </w:r>
            <w:r w:rsidRPr="00B34706">
              <w:rPr>
                <w:sz w:val="20"/>
                <w:szCs w:val="20"/>
                <w:highlight w:val="yellow"/>
                <w:lang w:val="ka-GE"/>
              </w:rPr>
              <w:t xml:space="preserve"> </w:t>
            </w:r>
            <w:r w:rsidRPr="00B34706">
              <w:rPr>
                <w:sz w:val="20"/>
                <w:szCs w:val="20"/>
                <w:highlight w:val="yellow"/>
              </w:rPr>
              <w:t>ფაილი WGS_1984_</w:t>
            </w:r>
            <w:proofErr w:type="gramStart"/>
            <w:r w:rsidRPr="00B34706">
              <w:rPr>
                <w:sz w:val="20"/>
                <w:szCs w:val="20"/>
                <w:highlight w:val="yellow"/>
              </w:rPr>
              <w:t>37N(</w:t>
            </w:r>
            <w:proofErr w:type="gramEnd"/>
            <w:r w:rsidRPr="00B34706">
              <w:rPr>
                <w:sz w:val="20"/>
                <w:szCs w:val="20"/>
                <w:highlight w:val="yellow"/>
              </w:rPr>
              <w:t>38N) პროექციით), სადაც მოცემული იქნება: ჰესის</w:t>
            </w:r>
            <w:r w:rsidRPr="00B34706">
              <w:rPr>
                <w:sz w:val="20"/>
                <w:szCs w:val="20"/>
                <w:highlight w:val="yellow"/>
                <w:lang w:val="ka-GE"/>
              </w:rPr>
              <w:t xml:space="preserve"> </w:t>
            </w:r>
            <w:r w:rsidRPr="00B34706">
              <w:rPr>
                <w:sz w:val="20"/>
                <w:szCs w:val="20"/>
                <w:highlight w:val="yellow"/>
              </w:rPr>
              <w:t>ინფრასტრუქტურული ობიექტები (სათავე ნაგებობა, კაშხალი, სადერივაციო</w:t>
            </w:r>
            <w:r w:rsidRPr="00B34706">
              <w:rPr>
                <w:sz w:val="20"/>
                <w:szCs w:val="20"/>
                <w:highlight w:val="yellow"/>
                <w:lang w:val="ka-GE"/>
              </w:rPr>
              <w:t xml:space="preserve"> </w:t>
            </w:r>
            <w:r w:rsidRPr="00B34706">
              <w:rPr>
                <w:sz w:val="20"/>
                <w:szCs w:val="20"/>
                <w:highlight w:val="yellow"/>
              </w:rPr>
              <w:t>მილსადენი, ჰესის შენობა, სადაწნეო მილსადენი, სამშენებლო ბანაკი,</w:t>
            </w:r>
            <w:r w:rsidRPr="00B34706">
              <w:rPr>
                <w:sz w:val="20"/>
                <w:szCs w:val="20"/>
                <w:highlight w:val="yellow"/>
                <w:lang w:val="ka-GE"/>
              </w:rPr>
              <w:t xml:space="preserve"> </w:t>
            </w:r>
            <w:r w:rsidRPr="00B34706">
              <w:rPr>
                <w:sz w:val="20"/>
                <w:szCs w:val="20"/>
                <w:highlight w:val="yellow"/>
              </w:rPr>
              <w:t>მისასვლელი გზები, სანაყაროები);</w:t>
            </w:r>
          </w:p>
        </w:tc>
        <w:tc>
          <w:tcPr>
            <w:tcW w:w="7229" w:type="dxa"/>
          </w:tcPr>
          <w:p w:rsidR="00B075E1" w:rsidRPr="00B34706" w:rsidRDefault="00B075E1" w:rsidP="00641067">
            <w:pPr>
              <w:autoSpaceDE w:val="0"/>
              <w:autoSpaceDN w:val="0"/>
              <w:adjustRightInd w:val="0"/>
              <w:spacing w:after="0"/>
              <w:jc w:val="left"/>
              <w:rPr>
                <w:sz w:val="20"/>
                <w:szCs w:val="20"/>
                <w:highlight w:val="yellow"/>
                <w:lang w:val="ka-GE"/>
              </w:rPr>
            </w:pPr>
            <w:r w:rsidRPr="00B34706">
              <w:rPr>
                <w:sz w:val="20"/>
                <w:szCs w:val="20"/>
                <w:highlight w:val="yellow"/>
                <w:lang w:val="ka-GE"/>
              </w:rPr>
              <w:t>საკითხი გათვალისწინენულია</w:t>
            </w:r>
          </w:p>
          <w:p w:rsidR="00B075E1" w:rsidRPr="00B34706" w:rsidRDefault="00B075E1" w:rsidP="00641067">
            <w:pPr>
              <w:autoSpaceDE w:val="0"/>
              <w:autoSpaceDN w:val="0"/>
              <w:adjustRightInd w:val="0"/>
              <w:spacing w:after="0"/>
              <w:jc w:val="left"/>
              <w:rPr>
                <w:sz w:val="20"/>
                <w:szCs w:val="20"/>
                <w:highlight w:val="yellow"/>
                <w:lang w:val="ka-GE"/>
              </w:rPr>
            </w:pPr>
            <w:r w:rsidRPr="00B34706">
              <w:rPr>
                <w:sz w:val="20"/>
                <w:szCs w:val="20"/>
                <w:highlight w:val="yellow"/>
                <w:lang w:val="ka-GE"/>
              </w:rPr>
              <w:t xml:space="preserve">გზშ-ს ანგარიშს თან ერთვის </w:t>
            </w:r>
            <w:r w:rsidRPr="00B34706">
              <w:rPr>
                <w:sz w:val="20"/>
                <w:szCs w:val="20"/>
                <w:highlight w:val="yellow"/>
              </w:rPr>
              <w:t>საპროექტო არეალის</w:t>
            </w:r>
            <w:r w:rsidRPr="00B34706">
              <w:rPr>
                <w:sz w:val="20"/>
                <w:szCs w:val="20"/>
                <w:highlight w:val="yellow"/>
                <w:lang w:val="ka-GE"/>
              </w:rPr>
              <w:t xml:space="preserve"> </w:t>
            </w:r>
            <w:r w:rsidRPr="00B34706">
              <w:rPr>
                <w:sz w:val="20"/>
                <w:szCs w:val="20"/>
                <w:highlight w:val="yellow"/>
              </w:rPr>
              <w:t>სქემატური რუკა ბეჭდური და ელექტრონული ფორმით</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696D30" w:rsidRDefault="00B075E1" w:rsidP="00641067">
            <w:pPr>
              <w:autoSpaceDE w:val="0"/>
              <w:autoSpaceDN w:val="0"/>
              <w:adjustRightInd w:val="0"/>
              <w:spacing w:after="0"/>
              <w:jc w:val="left"/>
              <w:rPr>
                <w:sz w:val="20"/>
                <w:szCs w:val="20"/>
                <w:highlight w:val="green"/>
              </w:rPr>
            </w:pPr>
            <w:r w:rsidRPr="00696D30">
              <w:rPr>
                <w:sz w:val="20"/>
                <w:szCs w:val="20"/>
                <w:highlight w:val="green"/>
              </w:rPr>
              <w:t>პროექტთან დაკავშირებით ადგილობრივი მოსახლეობის ინფორმირების, მათი</w:t>
            </w:r>
            <w:r w:rsidRPr="00696D30">
              <w:rPr>
                <w:sz w:val="20"/>
                <w:szCs w:val="20"/>
                <w:highlight w:val="green"/>
                <w:lang w:val="ka-GE"/>
              </w:rPr>
              <w:t xml:space="preserve"> </w:t>
            </w:r>
            <w:r w:rsidRPr="00696D30">
              <w:rPr>
                <w:sz w:val="20"/>
                <w:szCs w:val="20"/>
                <w:highlight w:val="green"/>
              </w:rPr>
              <w:t>პოზიციების, დამოკიდებულების, აზრის გათვალისწინების ამსახველი</w:t>
            </w:r>
            <w:r w:rsidRPr="00696D30">
              <w:rPr>
                <w:sz w:val="20"/>
                <w:szCs w:val="20"/>
                <w:highlight w:val="green"/>
                <w:lang w:val="ka-GE"/>
              </w:rPr>
              <w:t xml:space="preserve"> </w:t>
            </w:r>
            <w:r w:rsidRPr="00696D30">
              <w:rPr>
                <w:sz w:val="20"/>
                <w:szCs w:val="20"/>
                <w:highlight w:val="green"/>
              </w:rPr>
              <w:t>ინფორმაცია. ამასთან, ინფორმაცია რეგიონში პროექტის ფარგლებში</w:t>
            </w:r>
            <w:r w:rsidRPr="00696D30">
              <w:rPr>
                <w:sz w:val="20"/>
                <w:szCs w:val="20"/>
                <w:highlight w:val="green"/>
                <w:lang w:val="ka-GE"/>
              </w:rPr>
              <w:t xml:space="preserve"> </w:t>
            </w:r>
            <w:r w:rsidRPr="00696D30">
              <w:rPr>
                <w:sz w:val="20"/>
                <w:szCs w:val="20"/>
                <w:highlight w:val="green"/>
              </w:rPr>
              <w:t>დაგეგმილი სოციალური პაკეტების შესახებ;</w:t>
            </w:r>
          </w:p>
        </w:tc>
        <w:tc>
          <w:tcPr>
            <w:tcW w:w="7229" w:type="dxa"/>
          </w:tcPr>
          <w:p w:rsidR="00B075E1" w:rsidRPr="00696D30" w:rsidRDefault="00B075E1" w:rsidP="00641067">
            <w:pPr>
              <w:autoSpaceDE w:val="0"/>
              <w:autoSpaceDN w:val="0"/>
              <w:adjustRightInd w:val="0"/>
              <w:spacing w:after="0"/>
              <w:jc w:val="left"/>
              <w:rPr>
                <w:sz w:val="20"/>
                <w:szCs w:val="20"/>
                <w:highlight w:val="green"/>
                <w:lang w:val="ka-GE"/>
              </w:rPr>
            </w:pPr>
            <w:r w:rsidRPr="00696D30">
              <w:rPr>
                <w:sz w:val="20"/>
                <w:szCs w:val="20"/>
                <w:highlight w:val="green"/>
                <w:lang w:val="ka-GE"/>
              </w:rPr>
              <w:t>საკითხი გათვალისწინენულია</w:t>
            </w:r>
          </w:p>
          <w:p w:rsidR="00B075E1" w:rsidRPr="00696D30" w:rsidRDefault="00B075E1" w:rsidP="00641067">
            <w:pPr>
              <w:autoSpaceDE w:val="0"/>
              <w:autoSpaceDN w:val="0"/>
              <w:adjustRightInd w:val="0"/>
              <w:spacing w:after="0"/>
              <w:jc w:val="left"/>
              <w:rPr>
                <w:sz w:val="20"/>
                <w:szCs w:val="20"/>
                <w:highlight w:val="green"/>
                <w:lang w:val="ka-GE"/>
              </w:rPr>
            </w:pPr>
            <w:r w:rsidRPr="00696D30">
              <w:rPr>
                <w:sz w:val="20"/>
                <w:szCs w:val="20"/>
                <w:highlight w:val="green"/>
                <w:lang w:val="ka-GE"/>
              </w:rPr>
              <w:t>იხ. გზშ-ს ანგარიშის I ტომის პარაგრაფი 5.1.8.; გზშ-ს ანგარიშის II ტომის პარაგრაფი 3.15.5.</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3D1402" w:rsidRDefault="00B075E1" w:rsidP="00641067">
            <w:pPr>
              <w:autoSpaceDE w:val="0"/>
              <w:autoSpaceDN w:val="0"/>
              <w:adjustRightInd w:val="0"/>
              <w:spacing w:after="0"/>
              <w:jc w:val="left"/>
              <w:rPr>
                <w:sz w:val="20"/>
                <w:szCs w:val="20"/>
                <w:highlight w:val="green"/>
              </w:rPr>
            </w:pPr>
            <w:r w:rsidRPr="003D1402">
              <w:rPr>
                <w:sz w:val="20"/>
                <w:szCs w:val="20"/>
                <w:highlight w:val="green"/>
              </w:rPr>
              <w:t>დაზუსტებას საჭიროებს პროექტის განხორციელებით მოსალოდნელი</w:t>
            </w:r>
          </w:p>
          <w:p w:rsidR="00B075E1" w:rsidRPr="003D1402" w:rsidRDefault="00B075E1" w:rsidP="00641067">
            <w:pPr>
              <w:autoSpaceDE w:val="0"/>
              <w:autoSpaceDN w:val="0"/>
              <w:adjustRightInd w:val="0"/>
              <w:spacing w:after="0"/>
              <w:jc w:val="left"/>
              <w:rPr>
                <w:sz w:val="20"/>
                <w:szCs w:val="20"/>
                <w:highlight w:val="green"/>
              </w:rPr>
            </w:pPr>
            <w:r w:rsidRPr="003D1402">
              <w:rPr>
                <w:sz w:val="20"/>
                <w:szCs w:val="20"/>
                <w:highlight w:val="green"/>
              </w:rPr>
              <w:t>ზემოქმედება ტურიზმის სექტორზე და რეგიონის ტურისტულ განვითარებაზე;</w:t>
            </w:r>
          </w:p>
        </w:tc>
        <w:tc>
          <w:tcPr>
            <w:tcW w:w="7229"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საკითხი გათვალისწინებულია</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იხ. გზშ-ს ანგარიშის II ტომის პარაგრაფი 3.14.3.</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E917BA" w:rsidRDefault="00B075E1" w:rsidP="00641067">
            <w:pPr>
              <w:autoSpaceDE w:val="0"/>
              <w:autoSpaceDN w:val="0"/>
              <w:adjustRightInd w:val="0"/>
              <w:spacing w:after="0"/>
              <w:jc w:val="left"/>
              <w:rPr>
                <w:sz w:val="20"/>
                <w:szCs w:val="20"/>
                <w:highlight w:val="green"/>
              </w:rPr>
            </w:pPr>
            <w:r w:rsidRPr="00E917BA">
              <w:rPr>
                <w:sz w:val="20"/>
                <w:szCs w:val="20"/>
                <w:highlight w:val="green"/>
              </w:rPr>
              <w:t>წარმოდგენილი shp ფაილების მიხედვით, საპროექტო ტერიტორია უშუალო</w:t>
            </w:r>
            <w:r w:rsidRPr="00E917BA">
              <w:rPr>
                <w:sz w:val="20"/>
                <w:szCs w:val="20"/>
                <w:highlight w:val="green"/>
                <w:lang w:val="ka-GE"/>
              </w:rPr>
              <w:t xml:space="preserve"> </w:t>
            </w:r>
            <w:r w:rsidRPr="00E917BA">
              <w:rPr>
                <w:sz w:val="20"/>
                <w:szCs w:val="20"/>
                <w:highlight w:val="green"/>
              </w:rPr>
              <w:t>სიახლოვესაა (130</w:t>
            </w:r>
            <w:r w:rsidRPr="00E917BA">
              <w:rPr>
                <w:sz w:val="20"/>
                <w:szCs w:val="20"/>
                <w:highlight w:val="green"/>
                <w:lang w:val="ka-GE"/>
              </w:rPr>
              <w:t xml:space="preserve"> </w:t>
            </w:r>
            <w:r w:rsidRPr="00E917BA">
              <w:rPr>
                <w:sz w:val="20"/>
                <w:szCs w:val="20"/>
                <w:highlight w:val="green"/>
              </w:rPr>
              <w:t>მ) რაჭა-ლეჩხუმის გეგმარებით დაცულ ტერიტორიასთან.</w:t>
            </w:r>
            <w:r w:rsidRPr="00E917BA">
              <w:rPr>
                <w:sz w:val="20"/>
                <w:szCs w:val="20"/>
                <w:highlight w:val="green"/>
                <w:lang w:val="ka-GE"/>
              </w:rPr>
              <w:t xml:space="preserve"> </w:t>
            </w:r>
            <w:r w:rsidRPr="00E917BA">
              <w:rPr>
                <w:sz w:val="20"/>
                <w:szCs w:val="20"/>
                <w:highlight w:val="green"/>
              </w:rPr>
              <w:t>ამიტომ, ეს ვითარება და შესაბამისი ინფორმაცია ასახული უნდა იყოს გზშ-ის</w:t>
            </w:r>
            <w:r w:rsidRPr="00E917BA">
              <w:rPr>
                <w:sz w:val="20"/>
                <w:szCs w:val="20"/>
                <w:highlight w:val="green"/>
                <w:lang w:val="ka-GE"/>
              </w:rPr>
              <w:t xml:space="preserve"> </w:t>
            </w:r>
            <w:r w:rsidRPr="00E917BA">
              <w:rPr>
                <w:sz w:val="20"/>
                <w:szCs w:val="20"/>
                <w:highlight w:val="green"/>
              </w:rPr>
              <w:t>ანგარიშში;</w:t>
            </w:r>
          </w:p>
        </w:tc>
        <w:tc>
          <w:tcPr>
            <w:tcW w:w="7229" w:type="dxa"/>
          </w:tcPr>
          <w:p w:rsidR="00B075E1" w:rsidRPr="00E917BA" w:rsidRDefault="00B075E1" w:rsidP="00641067">
            <w:pPr>
              <w:autoSpaceDE w:val="0"/>
              <w:autoSpaceDN w:val="0"/>
              <w:adjustRightInd w:val="0"/>
              <w:spacing w:after="0"/>
              <w:jc w:val="left"/>
              <w:rPr>
                <w:sz w:val="20"/>
                <w:szCs w:val="20"/>
                <w:highlight w:val="green"/>
                <w:lang w:val="ka-GE"/>
              </w:rPr>
            </w:pPr>
            <w:r w:rsidRPr="00E917BA">
              <w:rPr>
                <w:sz w:val="20"/>
                <w:szCs w:val="20"/>
                <w:highlight w:val="green"/>
                <w:lang w:val="ka-GE"/>
              </w:rPr>
              <w:t>საკითხი გათვალისწინებულია</w:t>
            </w:r>
          </w:p>
          <w:p w:rsidR="00B075E1" w:rsidRPr="00E917BA" w:rsidRDefault="00B075E1" w:rsidP="00E917BA">
            <w:pPr>
              <w:autoSpaceDE w:val="0"/>
              <w:autoSpaceDN w:val="0"/>
              <w:adjustRightInd w:val="0"/>
              <w:spacing w:after="0"/>
              <w:jc w:val="left"/>
              <w:rPr>
                <w:sz w:val="20"/>
                <w:szCs w:val="20"/>
                <w:highlight w:val="green"/>
                <w:lang w:val="ka-GE"/>
              </w:rPr>
            </w:pPr>
            <w:r w:rsidRPr="00E917BA">
              <w:rPr>
                <w:sz w:val="20"/>
                <w:szCs w:val="20"/>
                <w:highlight w:val="green"/>
                <w:lang w:val="ka-GE"/>
              </w:rPr>
              <w:t>იხ. გზშ-ს ანგარიშის I ტომის პარაგრაფი 5.1.4.1.3. და გზშ-ს ანგარიშის II ტომის პარაგრაფი 3.11.</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3D1402" w:rsidRDefault="00B075E1" w:rsidP="00641067">
            <w:pPr>
              <w:autoSpaceDE w:val="0"/>
              <w:autoSpaceDN w:val="0"/>
              <w:adjustRightInd w:val="0"/>
              <w:spacing w:after="0"/>
              <w:jc w:val="left"/>
              <w:rPr>
                <w:sz w:val="20"/>
                <w:szCs w:val="20"/>
                <w:highlight w:val="green"/>
              </w:rPr>
            </w:pPr>
            <w:r w:rsidRPr="003D1402">
              <w:rPr>
                <w:sz w:val="20"/>
                <w:szCs w:val="20"/>
                <w:highlight w:val="green"/>
              </w:rPr>
              <w:t>როგორც სკოპინგის ანგარიშიდან დგინდება საკვლევ რეგიონში დაგეგმილია</w:t>
            </w:r>
            <w:r w:rsidRPr="003D1402">
              <w:rPr>
                <w:sz w:val="20"/>
                <w:szCs w:val="20"/>
                <w:highlight w:val="green"/>
                <w:lang w:val="ka-GE"/>
              </w:rPr>
              <w:t xml:space="preserve"> </w:t>
            </w:r>
            <w:r w:rsidRPr="003D1402">
              <w:rPr>
                <w:sz w:val="20"/>
                <w:szCs w:val="20"/>
                <w:highlight w:val="green"/>
              </w:rPr>
              <w:t>ასევე სხვა ჰიდროენერგეტიკული პროექტების განხორციელება, რაც</w:t>
            </w:r>
            <w:r w:rsidRPr="003D1402">
              <w:rPr>
                <w:sz w:val="20"/>
                <w:szCs w:val="20"/>
                <w:highlight w:val="green"/>
                <w:lang w:val="ka-GE"/>
              </w:rPr>
              <w:t xml:space="preserve"> </w:t>
            </w:r>
            <w:r w:rsidRPr="003D1402">
              <w:rPr>
                <w:sz w:val="20"/>
                <w:szCs w:val="20"/>
                <w:highlight w:val="green"/>
              </w:rPr>
              <w:t>დაკავშირებული იქნება მნიშვნელოვან კუმულაციურ ზემოქმედებასთან.</w:t>
            </w:r>
            <w:r w:rsidRPr="003D1402">
              <w:rPr>
                <w:sz w:val="20"/>
                <w:szCs w:val="20"/>
                <w:highlight w:val="green"/>
                <w:lang w:val="ka-GE"/>
              </w:rPr>
              <w:t xml:space="preserve"> </w:t>
            </w:r>
            <w:r w:rsidRPr="003D1402">
              <w:rPr>
                <w:sz w:val="20"/>
                <w:szCs w:val="20"/>
                <w:highlight w:val="green"/>
              </w:rPr>
              <w:t>საკითხის დეტალური ანალიზის მიზნით გზშ-ის ეტაპზე უნდა მოხდეს</w:t>
            </w:r>
            <w:r w:rsidRPr="003D1402">
              <w:rPr>
                <w:sz w:val="20"/>
                <w:szCs w:val="20"/>
                <w:highlight w:val="green"/>
                <w:lang w:val="ka-GE"/>
              </w:rPr>
              <w:t xml:space="preserve"> </w:t>
            </w:r>
            <w:r w:rsidRPr="003D1402">
              <w:rPr>
                <w:sz w:val="20"/>
                <w:szCs w:val="20"/>
                <w:highlight w:val="green"/>
              </w:rPr>
              <w:t>კუმულაციური ეფექტის გამომწვევი ყველა წყაროების იდენტიფიცირება,</w:t>
            </w:r>
            <w:r w:rsidRPr="003D1402">
              <w:rPr>
                <w:sz w:val="20"/>
                <w:szCs w:val="20"/>
                <w:highlight w:val="green"/>
                <w:lang w:val="ka-GE"/>
              </w:rPr>
              <w:t xml:space="preserve"> </w:t>
            </w:r>
            <w:r w:rsidRPr="003D1402">
              <w:rPr>
                <w:sz w:val="20"/>
                <w:szCs w:val="20"/>
                <w:highlight w:val="green"/>
              </w:rPr>
              <w:t>როგორც მშენებლობის, ისე ექსპლუატაციის ეტაპისთვის, განისაზღვროს</w:t>
            </w:r>
            <w:r w:rsidRPr="003D1402">
              <w:rPr>
                <w:sz w:val="20"/>
                <w:szCs w:val="20"/>
                <w:highlight w:val="green"/>
                <w:lang w:val="ka-GE"/>
              </w:rPr>
              <w:t xml:space="preserve"> </w:t>
            </w:r>
            <w:r w:rsidRPr="003D1402">
              <w:rPr>
                <w:sz w:val="20"/>
                <w:szCs w:val="20"/>
                <w:highlight w:val="green"/>
              </w:rPr>
              <w:lastRenderedPageBreak/>
              <w:t>საპროექტო არეალში გათვალისწინებული საქმიანობებით მოსალოდნელი</w:t>
            </w:r>
            <w:r w:rsidRPr="003D1402">
              <w:rPr>
                <w:sz w:val="20"/>
                <w:szCs w:val="20"/>
                <w:highlight w:val="green"/>
                <w:lang w:val="ka-GE"/>
              </w:rPr>
              <w:t xml:space="preserve"> </w:t>
            </w:r>
            <w:r w:rsidRPr="003D1402">
              <w:rPr>
                <w:sz w:val="20"/>
                <w:szCs w:val="20"/>
                <w:highlight w:val="green"/>
              </w:rPr>
              <w:t>ჯამური/მასშტაბური ზემოქმედების მნიშვნელობა და წარმოდგენილი იქნეს</w:t>
            </w:r>
            <w:r w:rsidRPr="003D1402">
              <w:rPr>
                <w:sz w:val="20"/>
                <w:szCs w:val="20"/>
                <w:highlight w:val="green"/>
                <w:lang w:val="ka-GE"/>
              </w:rPr>
              <w:t xml:space="preserve"> </w:t>
            </w:r>
            <w:r w:rsidRPr="003D1402">
              <w:rPr>
                <w:sz w:val="20"/>
                <w:szCs w:val="20"/>
                <w:highlight w:val="green"/>
              </w:rPr>
              <w:t>კონკრეტული სახის შემარბილებელი ღონისძიებები, ეფექტურობის</w:t>
            </w:r>
            <w:r w:rsidRPr="003D1402">
              <w:rPr>
                <w:sz w:val="20"/>
                <w:szCs w:val="20"/>
                <w:highlight w:val="green"/>
                <w:lang w:val="ka-GE"/>
              </w:rPr>
              <w:t xml:space="preserve"> </w:t>
            </w:r>
            <w:r w:rsidRPr="003D1402">
              <w:rPr>
                <w:sz w:val="20"/>
                <w:szCs w:val="20"/>
                <w:highlight w:val="green"/>
              </w:rPr>
              <w:t>დასაბუთებით;</w:t>
            </w:r>
          </w:p>
        </w:tc>
        <w:tc>
          <w:tcPr>
            <w:tcW w:w="7229" w:type="dxa"/>
          </w:tcPr>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lastRenderedPageBreak/>
              <w:t>საკითხი გათვალისწინებულია</w:t>
            </w:r>
          </w:p>
          <w:p w:rsidR="00B075E1" w:rsidRPr="003D1402" w:rsidRDefault="00B075E1" w:rsidP="00641067">
            <w:pPr>
              <w:autoSpaceDE w:val="0"/>
              <w:autoSpaceDN w:val="0"/>
              <w:adjustRightInd w:val="0"/>
              <w:spacing w:after="0"/>
              <w:jc w:val="left"/>
              <w:rPr>
                <w:sz w:val="20"/>
                <w:szCs w:val="20"/>
                <w:highlight w:val="green"/>
                <w:lang w:val="ka-GE"/>
              </w:rPr>
            </w:pPr>
            <w:r w:rsidRPr="003D1402">
              <w:rPr>
                <w:sz w:val="20"/>
                <w:szCs w:val="20"/>
                <w:highlight w:val="green"/>
                <w:lang w:val="ka-GE"/>
              </w:rPr>
              <w:t>იხ. გზშ-ს ანგარიშის I ტომის პარაგრაფი 5.1.6.5. და გზშ-ს ანგარიშის II ტომის პარაგრაფი</w:t>
            </w:r>
            <w:r w:rsidR="003D1402" w:rsidRPr="003D1402">
              <w:rPr>
                <w:sz w:val="20"/>
                <w:szCs w:val="20"/>
                <w:highlight w:val="green"/>
                <w:lang w:val="ka-GE"/>
              </w:rPr>
              <w:t xml:space="preserve"> 3.18</w:t>
            </w:r>
            <w:r w:rsidRPr="003D1402">
              <w:rPr>
                <w:sz w:val="20"/>
                <w:szCs w:val="20"/>
                <w:highlight w:val="green"/>
                <w:lang w:val="ka-GE"/>
              </w:rPr>
              <w:t>.</w:t>
            </w:r>
          </w:p>
        </w:tc>
      </w:tr>
      <w:tr w:rsidR="00B075E1" w:rsidRPr="00BC5319" w:rsidTr="00CC361B">
        <w:trPr>
          <w:trHeight w:val="46"/>
        </w:trPr>
        <w:tc>
          <w:tcPr>
            <w:tcW w:w="803" w:type="dxa"/>
          </w:tcPr>
          <w:p w:rsidR="00B075E1" w:rsidRPr="00BC5319" w:rsidRDefault="00B075E1" w:rsidP="00B075E1">
            <w:pPr>
              <w:pStyle w:val="ListParagraph"/>
              <w:numPr>
                <w:ilvl w:val="0"/>
                <w:numId w:val="7"/>
              </w:numPr>
              <w:rPr>
                <w:lang w:val="ka-GE"/>
              </w:rPr>
            </w:pPr>
          </w:p>
        </w:tc>
        <w:tc>
          <w:tcPr>
            <w:tcW w:w="7385" w:type="dxa"/>
          </w:tcPr>
          <w:p w:rsidR="00B075E1" w:rsidRPr="003275BB" w:rsidRDefault="00B075E1" w:rsidP="00641067">
            <w:pPr>
              <w:autoSpaceDE w:val="0"/>
              <w:autoSpaceDN w:val="0"/>
              <w:adjustRightInd w:val="0"/>
              <w:spacing w:after="0"/>
              <w:jc w:val="left"/>
              <w:rPr>
                <w:sz w:val="20"/>
                <w:szCs w:val="20"/>
                <w:highlight w:val="green"/>
              </w:rPr>
            </w:pPr>
            <w:r w:rsidRPr="003275BB">
              <w:rPr>
                <w:sz w:val="20"/>
                <w:szCs w:val="20"/>
                <w:highlight w:val="green"/>
              </w:rPr>
              <w:t>გარემოზე ზემოქმედების სრულფასოვანი/სრულყოფილი შეფასებისათვის და</w:t>
            </w:r>
            <w:r w:rsidRPr="003275BB">
              <w:rPr>
                <w:sz w:val="20"/>
                <w:szCs w:val="20"/>
                <w:highlight w:val="green"/>
                <w:lang w:val="ka-GE"/>
              </w:rPr>
              <w:t xml:space="preserve"> </w:t>
            </w:r>
            <w:r w:rsidRPr="003275BB">
              <w:rPr>
                <w:sz w:val="20"/>
                <w:szCs w:val="20"/>
                <w:highlight w:val="green"/>
              </w:rPr>
              <w:t>ეფექტური შემარბილებელი, პრევენციული, საკომპენსაციო ღონისძიებების</w:t>
            </w:r>
            <w:r w:rsidRPr="003275BB">
              <w:rPr>
                <w:sz w:val="20"/>
                <w:szCs w:val="20"/>
                <w:highlight w:val="green"/>
                <w:lang w:val="ka-GE"/>
              </w:rPr>
              <w:t xml:space="preserve"> </w:t>
            </w:r>
            <w:r w:rsidRPr="003275BB">
              <w:rPr>
                <w:sz w:val="20"/>
                <w:szCs w:val="20"/>
                <w:highlight w:val="green"/>
              </w:rPr>
              <w:t>დასახვა-განხორციელების მიზნით მიზანშეწონილია - ქსელთან მიერთების</w:t>
            </w:r>
            <w:r w:rsidRPr="003275BB">
              <w:rPr>
                <w:sz w:val="20"/>
                <w:szCs w:val="20"/>
                <w:highlight w:val="green"/>
                <w:lang w:val="ka-GE"/>
              </w:rPr>
              <w:t xml:space="preserve"> </w:t>
            </w:r>
            <w:r w:rsidRPr="003275BB">
              <w:rPr>
                <w:sz w:val="20"/>
                <w:szCs w:val="20"/>
                <w:highlight w:val="green"/>
              </w:rPr>
              <w:t xml:space="preserve">პროექტი წარმოდგენილ იქნეს </w:t>
            </w:r>
            <w:proofErr w:type="gramStart"/>
            <w:r w:rsidRPr="003275BB">
              <w:rPr>
                <w:sz w:val="20"/>
                <w:szCs w:val="20"/>
                <w:highlight w:val="green"/>
              </w:rPr>
              <w:t>,,ცხენისწყალი</w:t>
            </w:r>
            <w:proofErr w:type="gramEnd"/>
            <w:r w:rsidRPr="003275BB">
              <w:rPr>
                <w:sz w:val="20"/>
                <w:szCs w:val="20"/>
                <w:highlight w:val="green"/>
              </w:rPr>
              <w:t xml:space="preserve"> 1 ჰესის’’ პროექტთან ერთად,</w:t>
            </w:r>
            <w:r w:rsidRPr="003275BB">
              <w:rPr>
                <w:sz w:val="20"/>
                <w:szCs w:val="20"/>
                <w:highlight w:val="green"/>
                <w:lang w:val="ka-GE"/>
              </w:rPr>
              <w:t xml:space="preserve"> </w:t>
            </w:r>
            <w:r w:rsidRPr="003275BB">
              <w:rPr>
                <w:sz w:val="20"/>
                <w:szCs w:val="20"/>
                <w:highlight w:val="green"/>
              </w:rPr>
              <w:t>ერთიანი გზშ-ის ანგარიშის სახით, როგორც პროექტის ერთ-ერთი შემადგენელი</w:t>
            </w:r>
            <w:r w:rsidRPr="003275BB">
              <w:rPr>
                <w:sz w:val="20"/>
                <w:szCs w:val="20"/>
                <w:highlight w:val="green"/>
                <w:lang w:val="ka-GE"/>
              </w:rPr>
              <w:t xml:space="preserve"> </w:t>
            </w:r>
            <w:r w:rsidRPr="003275BB">
              <w:rPr>
                <w:sz w:val="20"/>
                <w:szCs w:val="20"/>
                <w:highlight w:val="green"/>
              </w:rPr>
              <w:t>კომპონენტი. აღნიშნული სახით გზშ-ის ანგარიშის წარმოდგენის შემთხვევაში,</w:t>
            </w:r>
            <w:r w:rsidRPr="003275BB">
              <w:rPr>
                <w:sz w:val="20"/>
                <w:szCs w:val="20"/>
                <w:highlight w:val="green"/>
                <w:lang w:val="ka-GE"/>
              </w:rPr>
              <w:t xml:space="preserve"> </w:t>
            </w:r>
            <w:r w:rsidRPr="003275BB">
              <w:rPr>
                <w:sz w:val="20"/>
                <w:szCs w:val="20"/>
                <w:highlight w:val="green"/>
              </w:rPr>
              <w:t>მოცემული უნდა იყოს ინფორმაცია: საერთო ქსელთან მიერთებისათვის</w:t>
            </w:r>
            <w:r w:rsidRPr="003275BB">
              <w:rPr>
                <w:sz w:val="20"/>
                <w:szCs w:val="20"/>
                <w:highlight w:val="green"/>
                <w:lang w:val="ka-GE"/>
              </w:rPr>
              <w:t xml:space="preserve"> </w:t>
            </w:r>
            <w:r w:rsidRPr="003275BB">
              <w:rPr>
                <w:sz w:val="20"/>
                <w:szCs w:val="20"/>
                <w:highlight w:val="green"/>
              </w:rPr>
              <w:t>განკუთვნილი საპროექტო ეგხ-ის ძირითადი პარამეტრების, ფიზიკური</w:t>
            </w:r>
            <w:r w:rsidRPr="003275BB">
              <w:rPr>
                <w:sz w:val="20"/>
                <w:szCs w:val="20"/>
                <w:highlight w:val="green"/>
                <w:lang w:val="ka-GE"/>
              </w:rPr>
              <w:t xml:space="preserve"> </w:t>
            </w:r>
            <w:r w:rsidRPr="003275BB">
              <w:rPr>
                <w:sz w:val="20"/>
                <w:szCs w:val="20"/>
                <w:highlight w:val="green"/>
              </w:rPr>
              <w:t>მახასიათებლების, ტექნიკური გადაწყვეტების (ძაბვა, გაბარიტები, ეგხ-ის ტიპი,</w:t>
            </w:r>
            <w:r w:rsidRPr="003275BB">
              <w:rPr>
                <w:sz w:val="20"/>
                <w:szCs w:val="20"/>
                <w:highlight w:val="green"/>
                <w:lang w:val="ka-GE"/>
              </w:rPr>
              <w:t xml:space="preserve"> </w:t>
            </w:r>
            <w:r w:rsidRPr="003275BB">
              <w:rPr>
                <w:sz w:val="20"/>
                <w:szCs w:val="20"/>
                <w:highlight w:val="green"/>
              </w:rPr>
              <w:t>სიგრძე და სხვ), ასევე მისი გაყვანით გამოწვეული გარემოზე ზემოქმედების</w:t>
            </w:r>
            <w:r w:rsidRPr="003275BB">
              <w:rPr>
                <w:sz w:val="20"/>
                <w:szCs w:val="20"/>
                <w:highlight w:val="green"/>
                <w:lang w:val="ka-GE"/>
              </w:rPr>
              <w:t xml:space="preserve"> </w:t>
            </w:r>
            <w:r w:rsidRPr="003275BB">
              <w:rPr>
                <w:sz w:val="20"/>
                <w:szCs w:val="20"/>
                <w:highlight w:val="green"/>
              </w:rPr>
              <w:t>საკითხების და შესაბამისი შემარბილებელი ღონისძიებების შესახებ</w:t>
            </w:r>
            <w:r w:rsidRPr="003275BB">
              <w:rPr>
                <w:sz w:val="20"/>
                <w:szCs w:val="20"/>
                <w:highlight w:val="green"/>
                <w:lang w:val="ka-GE"/>
              </w:rPr>
              <w:t xml:space="preserve"> </w:t>
            </w:r>
            <w:r w:rsidRPr="003275BB">
              <w:rPr>
                <w:sz w:val="20"/>
                <w:szCs w:val="20"/>
                <w:highlight w:val="green"/>
              </w:rPr>
              <w:t>დეტალური ინფორმაცია. ამასთან, მოცემული უნდა იყოს კუმულაციური</w:t>
            </w:r>
            <w:r w:rsidRPr="003275BB">
              <w:rPr>
                <w:sz w:val="20"/>
                <w:szCs w:val="20"/>
                <w:highlight w:val="green"/>
                <w:lang w:val="ka-GE"/>
              </w:rPr>
              <w:t xml:space="preserve"> </w:t>
            </w:r>
            <w:r w:rsidRPr="003275BB">
              <w:rPr>
                <w:sz w:val="20"/>
                <w:szCs w:val="20"/>
                <w:highlight w:val="green"/>
              </w:rPr>
              <w:t>ზემოქმედების შესახებ ინფორმაცია, რეგიონში არსებული ან/და დაგეგმილი</w:t>
            </w:r>
            <w:r w:rsidRPr="003275BB">
              <w:rPr>
                <w:sz w:val="20"/>
                <w:szCs w:val="20"/>
                <w:highlight w:val="green"/>
                <w:lang w:val="ka-GE"/>
              </w:rPr>
              <w:t xml:space="preserve"> </w:t>
            </w:r>
            <w:r w:rsidRPr="003275BB">
              <w:rPr>
                <w:sz w:val="20"/>
                <w:szCs w:val="20"/>
                <w:highlight w:val="green"/>
              </w:rPr>
              <w:t>ელექტროგადამცემი ხაზების გათვალისწინებით. ზემოაღნიშნულის</w:t>
            </w:r>
            <w:r w:rsidRPr="003275BB">
              <w:rPr>
                <w:sz w:val="20"/>
                <w:szCs w:val="20"/>
                <w:highlight w:val="green"/>
                <w:lang w:val="ka-GE"/>
              </w:rPr>
              <w:t xml:space="preserve"> </w:t>
            </w:r>
            <w:r w:rsidRPr="003275BB">
              <w:rPr>
                <w:sz w:val="20"/>
                <w:szCs w:val="20"/>
                <w:highlight w:val="green"/>
              </w:rPr>
              <w:t>განუხორციელებლობის შემთხვევაში გზშ-ის ანგარიშში წარმოდგენილი იქნეს</w:t>
            </w:r>
            <w:r w:rsidRPr="003275BB">
              <w:rPr>
                <w:sz w:val="20"/>
                <w:szCs w:val="20"/>
                <w:highlight w:val="green"/>
                <w:lang w:val="ka-GE"/>
              </w:rPr>
              <w:t xml:space="preserve"> </w:t>
            </w:r>
            <w:r w:rsidRPr="003275BB">
              <w:rPr>
                <w:sz w:val="20"/>
                <w:szCs w:val="20"/>
                <w:highlight w:val="green"/>
              </w:rPr>
              <w:t>სათანადო დასაბუთება;</w:t>
            </w:r>
          </w:p>
        </w:tc>
        <w:tc>
          <w:tcPr>
            <w:tcW w:w="7229" w:type="dxa"/>
          </w:tcPr>
          <w:p w:rsidR="003275BB" w:rsidRPr="003275BB" w:rsidRDefault="003275BB" w:rsidP="00641067">
            <w:pPr>
              <w:autoSpaceDE w:val="0"/>
              <w:autoSpaceDN w:val="0"/>
              <w:adjustRightInd w:val="0"/>
              <w:spacing w:after="0"/>
              <w:jc w:val="left"/>
              <w:rPr>
                <w:sz w:val="20"/>
                <w:szCs w:val="20"/>
                <w:highlight w:val="green"/>
                <w:lang w:val="ka-GE"/>
              </w:rPr>
            </w:pPr>
            <w:r w:rsidRPr="003275BB">
              <w:rPr>
                <w:sz w:val="20"/>
                <w:szCs w:val="20"/>
                <w:highlight w:val="green"/>
                <w:lang w:val="ka-GE"/>
              </w:rPr>
              <w:t>საკითხი ძირითადად გათვალისწინებულია</w:t>
            </w:r>
          </w:p>
          <w:p w:rsidR="003275BB" w:rsidRPr="003275BB" w:rsidRDefault="003275BB" w:rsidP="003275BB">
            <w:pPr>
              <w:autoSpaceDE w:val="0"/>
              <w:autoSpaceDN w:val="0"/>
              <w:adjustRightInd w:val="0"/>
              <w:spacing w:after="0"/>
              <w:jc w:val="left"/>
              <w:rPr>
                <w:sz w:val="20"/>
                <w:szCs w:val="20"/>
                <w:highlight w:val="green"/>
                <w:lang w:val="ka-GE"/>
              </w:rPr>
            </w:pPr>
            <w:r w:rsidRPr="003275BB">
              <w:rPr>
                <w:sz w:val="20"/>
                <w:szCs w:val="20"/>
                <w:highlight w:val="green"/>
                <w:lang w:val="ka-GE"/>
              </w:rPr>
              <w:t xml:space="preserve">დღეისათვის დაგეგმილი ელექტროგადამცემი ხაზისთვის დეტალური პროექტის მომზადებისთვის საჭიროა მოქმედი კანონმდებლობით და ნორმატიული დოკუმენტებით მოთხოვნილი პროცედურების გავლა, მათ შორის ეგხ-ს პარამეტრების შეთანხმება ელექტროენერგიის დისტრიბუტორ კომპანიებთან. ამდენად ეგხ-ს ძირითადი პარამეტრები, როგორიცაა ზუსტი სიგრძე, განთავსების დერეფანი, საყრდენი ანძების განლაგება და ტიპები, საძირკვლების ტიპები და სხვა, უცნობია და აღნიშნული ინფრასტრუქტურის მოწყობა-ექსპლუატაციის შედეგად მოსალოდნელი ზემოქმედების დეტალური შეფასება ვერ მოხერხდება. </w:t>
            </w:r>
          </w:p>
          <w:p w:rsidR="00B075E1" w:rsidRPr="003275BB" w:rsidRDefault="003275BB" w:rsidP="003275BB">
            <w:pPr>
              <w:autoSpaceDE w:val="0"/>
              <w:autoSpaceDN w:val="0"/>
              <w:adjustRightInd w:val="0"/>
              <w:spacing w:after="0"/>
              <w:jc w:val="left"/>
              <w:rPr>
                <w:sz w:val="20"/>
                <w:szCs w:val="20"/>
                <w:highlight w:val="green"/>
                <w:lang w:val="ka-GE"/>
              </w:rPr>
            </w:pPr>
            <w:r w:rsidRPr="003275BB">
              <w:rPr>
                <w:sz w:val="20"/>
                <w:szCs w:val="20"/>
                <w:highlight w:val="green"/>
                <w:lang w:val="ka-GE"/>
              </w:rPr>
              <w:t>ზემოაღნიშნულიდან გამომდინარე ელექტროგადამცემი ხაზის პროექტისთვის  საქართველოს გარემოსდაცვითი კანონმდებლობით გათვალისწინებული პროცედურები წარიმართება დამოუკიდებლად, მას შემდეგ რაც მომზადდება ამ სტრუქტურული ერთეულის დეტალური პროექტი და შეთანხმდება შეთანხმება ელექტროენერგიის დისტრიბუტორ კომპანიასთან.</w:t>
            </w:r>
          </w:p>
          <w:p w:rsidR="003275BB" w:rsidRPr="003275BB" w:rsidRDefault="003275BB" w:rsidP="003275BB">
            <w:pPr>
              <w:autoSpaceDE w:val="0"/>
              <w:autoSpaceDN w:val="0"/>
              <w:adjustRightInd w:val="0"/>
              <w:spacing w:after="0"/>
              <w:jc w:val="left"/>
              <w:rPr>
                <w:sz w:val="20"/>
                <w:szCs w:val="20"/>
                <w:highlight w:val="green"/>
                <w:lang w:val="ka-GE"/>
              </w:rPr>
            </w:pPr>
            <w:r w:rsidRPr="003275BB">
              <w:rPr>
                <w:sz w:val="20"/>
                <w:szCs w:val="20"/>
                <w:highlight w:val="green"/>
                <w:lang w:val="ka-GE"/>
              </w:rPr>
              <w:t xml:space="preserve">მიუხედავად ზემოაღნიშნულისა, გზშ-ს ანგარიში მოიცავს ზოგად ინფორმაციას გამომუშავებული ელექტროენერგიის საერთო ქსელში ჩართვის შესახებ (იხ. გზშ-ს ანგარიშის </w:t>
            </w:r>
            <w:r w:rsidRPr="003275BB">
              <w:rPr>
                <w:sz w:val="20"/>
                <w:szCs w:val="20"/>
                <w:highlight w:val="green"/>
                <w:lang w:val="en-US"/>
              </w:rPr>
              <w:t xml:space="preserve">I </w:t>
            </w:r>
            <w:r w:rsidRPr="003275BB">
              <w:rPr>
                <w:sz w:val="20"/>
                <w:szCs w:val="20"/>
                <w:highlight w:val="green"/>
                <w:lang w:val="ka-GE"/>
              </w:rPr>
              <w:t xml:space="preserve">ტომის პარაგრაფი 3.2.4.). წარმოდგენილია ეგხ-ს ძაბვა, მიახლოებითი დერეფანი, სიგრძე. </w:t>
            </w:r>
          </w:p>
          <w:p w:rsidR="003275BB" w:rsidRPr="003275BB" w:rsidRDefault="003275BB" w:rsidP="003275BB">
            <w:pPr>
              <w:autoSpaceDE w:val="0"/>
              <w:autoSpaceDN w:val="0"/>
              <w:adjustRightInd w:val="0"/>
              <w:spacing w:after="0"/>
              <w:jc w:val="left"/>
              <w:rPr>
                <w:sz w:val="20"/>
                <w:szCs w:val="20"/>
                <w:highlight w:val="green"/>
                <w:lang w:val="ka-GE"/>
              </w:rPr>
            </w:pPr>
            <w:r w:rsidRPr="003275BB">
              <w:rPr>
                <w:sz w:val="20"/>
                <w:szCs w:val="20"/>
                <w:highlight w:val="green"/>
                <w:lang w:val="ka-GE"/>
              </w:rPr>
              <w:t xml:space="preserve">ამასთანავე გზშ-ს ანგარიშის </w:t>
            </w:r>
            <w:r w:rsidRPr="003275BB">
              <w:rPr>
                <w:sz w:val="20"/>
                <w:szCs w:val="20"/>
                <w:highlight w:val="green"/>
                <w:lang w:val="en-US"/>
              </w:rPr>
              <w:t xml:space="preserve">II </w:t>
            </w:r>
            <w:r w:rsidRPr="003275BB">
              <w:rPr>
                <w:sz w:val="20"/>
                <w:szCs w:val="20"/>
                <w:highlight w:val="green"/>
                <w:lang w:val="ka-GE"/>
              </w:rPr>
              <w:t>ტომის პარაგრაფი 3.18. – „კუმულაციური ზემოქმედების შეფასება“, მოიცავს ელექტროგადამცემი ხაზების მშენებლობა-ოპერირების საკითხებსაც.</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3275BB" w:rsidRDefault="00B075E1" w:rsidP="00641067">
            <w:pPr>
              <w:autoSpaceDE w:val="0"/>
              <w:autoSpaceDN w:val="0"/>
              <w:adjustRightInd w:val="0"/>
              <w:spacing w:after="0"/>
              <w:jc w:val="left"/>
              <w:rPr>
                <w:sz w:val="20"/>
                <w:szCs w:val="20"/>
                <w:highlight w:val="green"/>
              </w:rPr>
            </w:pPr>
            <w:r w:rsidRPr="003275BB">
              <w:rPr>
                <w:sz w:val="20"/>
                <w:szCs w:val="20"/>
                <w:highlight w:val="green"/>
              </w:rPr>
              <w:t>ღვარცოფული ხევების მილსადენთან გადაკვეთის ადგილებში შესაბამისი</w:t>
            </w:r>
          </w:p>
          <w:p w:rsidR="00B075E1" w:rsidRPr="003275BB" w:rsidRDefault="00B075E1" w:rsidP="00641067">
            <w:pPr>
              <w:autoSpaceDE w:val="0"/>
              <w:autoSpaceDN w:val="0"/>
              <w:adjustRightInd w:val="0"/>
              <w:spacing w:after="0"/>
              <w:jc w:val="left"/>
              <w:rPr>
                <w:sz w:val="20"/>
                <w:szCs w:val="20"/>
                <w:highlight w:val="green"/>
              </w:rPr>
            </w:pPr>
            <w:r w:rsidRPr="003275BB">
              <w:rPr>
                <w:sz w:val="20"/>
                <w:szCs w:val="20"/>
                <w:highlight w:val="green"/>
              </w:rPr>
              <w:t>ღვარცოფსაწინააღმდეგო ღონისძიებების ეფექტურობის საკითხი საჭიროებს</w:t>
            </w:r>
            <w:r w:rsidRPr="003275BB">
              <w:rPr>
                <w:sz w:val="20"/>
                <w:szCs w:val="20"/>
                <w:highlight w:val="green"/>
                <w:lang w:val="ka-GE"/>
              </w:rPr>
              <w:t xml:space="preserve"> </w:t>
            </w:r>
            <w:r w:rsidRPr="003275BB">
              <w:rPr>
                <w:sz w:val="20"/>
                <w:szCs w:val="20"/>
                <w:highlight w:val="green"/>
              </w:rPr>
              <w:t>დაზუსტებას. მიზანშეწონილია გზშ-ის ანგარიშში განხილულ იქნას</w:t>
            </w:r>
            <w:r w:rsidRPr="003275BB">
              <w:rPr>
                <w:sz w:val="20"/>
                <w:szCs w:val="20"/>
                <w:highlight w:val="green"/>
                <w:lang w:val="ka-GE"/>
              </w:rPr>
              <w:t xml:space="preserve"> </w:t>
            </w:r>
            <w:r w:rsidRPr="003275BB">
              <w:rPr>
                <w:sz w:val="20"/>
                <w:szCs w:val="20"/>
                <w:highlight w:val="green"/>
              </w:rPr>
              <w:t>ღვარცოფული ხევების გადაკვეთის ადგილებში ბეტონის გარსაცმიანი</w:t>
            </w:r>
            <w:r w:rsidRPr="003275BB">
              <w:rPr>
                <w:sz w:val="20"/>
                <w:szCs w:val="20"/>
                <w:highlight w:val="green"/>
                <w:lang w:val="ka-GE"/>
              </w:rPr>
              <w:t xml:space="preserve"> </w:t>
            </w:r>
            <w:r w:rsidRPr="003275BB">
              <w:rPr>
                <w:sz w:val="20"/>
                <w:szCs w:val="20"/>
                <w:highlight w:val="green"/>
              </w:rPr>
              <w:t>მილსადენების გატარების საკითხი, შესაბამისი გამორეცხვის სიღრმეების</w:t>
            </w:r>
            <w:r w:rsidRPr="003275BB">
              <w:rPr>
                <w:sz w:val="20"/>
                <w:szCs w:val="20"/>
                <w:highlight w:val="green"/>
                <w:lang w:val="ka-GE"/>
              </w:rPr>
              <w:t xml:space="preserve"> </w:t>
            </w:r>
            <w:r w:rsidRPr="003275BB">
              <w:rPr>
                <w:sz w:val="20"/>
                <w:szCs w:val="20"/>
                <w:highlight w:val="green"/>
              </w:rPr>
              <w:t>გათვალისწინებით;</w:t>
            </w:r>
          </w:p>
        </w:tc>
        <w:tc>
          <w:tcPr>
            <w:tcW w:w="7229" w:type="dxa"/>
          </w:tcPr>
          <w:p w:rsidR="00B075E1" w:rsidRPr="003275BB" w:rsidRDefault="00B075E1" w:rsidP="00641067">
            <w:pPr>
              <w:autoSpaceDE w:val="0"/>
              <w:autoSpaceDN w:val="0"/>
              <w:adjustRightInd w:val="0"/>
              <w:spacing w:after="0"/>
              <w:jc w:val="left"/>
              <w:rPr>
                <w:sz w:val="20"/>
                <w:szCs w:val="20"/>
                <w:highlight w:val="green"/>
                <w:lang w:val="ka-GE"/>
              </w:rPr>
            </w:pPr>
            <w:r w:rsidRPr="003275BB">
              <w:rPr>
                <w:sz w:val="20"/>
                <w:szCs w:val="20"/>
                <w:highlight w:val="green"/>
                <w:lang w:val="ka-GE"/>
              </w:rPr>
              <w:t>საკითხი გათვალისწინებულია</w:t>
            </w:r>
          </w:p>
          <w:p w:rsidR="00B075E1" w:rsidRPr="003275BB" w:rsidRDefault="00B075E1" w:rsidP="003275BB">
            <w:pPr>
              <w:autoSpaceDE w:val="0"/>
              <w:autoSpaceDN w:val="0"/>
              <w:adjustRightInd w:val="0"/>
              <w:spacing w:after="0"/>
              <w:jc w:val="left"/>
              <w:rPr>
                <w:sz w:val="20"/>
                <w:szCs w:val="20"/>
                <w:highlight w:val="green"/>
                <w:lang w:val="ka-GE"/>
              </w:rPr>
            </w:pPr>
            <w:r w:rsidRPr="003275BB">
              <w:rPr>
                <w:sz w:val="20"/>
                <w:szCs w:val="20"/>
                <w:highlight w:val="green"/>
              </w:rPr>
              <w:t>ხევების გადაკვეთის ადგილებში</w:t>
            </w:r>
            <w:r w:rsidRPr="003275BB">
              <w:rPr>
                <w:sz w:val="20"/>
                <w:szCs w:val="20"/>
                <w:highlight w:val="green"/>
                <w:lang w:val="ka-GE"/>
              </w:rPr>
              <w:t xml:space="preserve"> მილსადენისთვის გათვალისწინებული იქნება სათანადო დამცავი ღონი</w:t>
            </w:r>
            <w:r w:rsidR="003275BB" w:rsidRPr="003275BB">
              <w:rPr>
                <w:sz w:val="20"/>
                <w:szCs w:val="20"/>
                <w:highlight w:val="green"/>
                <w:lang w:val="ka-GE"/>
              </w:rPr>
              <w:t>სძ</w:t>
            </w:r>
            <w:r w:rsidRPr="003275BB">
              <w:rPr>
                <w:sz w:val="20"/>
                <w:szCs w:val="20"/>
                <w:highlight w:val="green"/>
                <w:lang w:val="ka-GE"/>
              </w:rPr>
              <w:t xml:space="preserve">იებები. საკითხი აღწერილია გზშ-ს ანგარიშის </w:t>
            </w:r>
            <w:r w:rsidRPr="003275BB">
              <w:rPr>
                <w:sz w:val="20"/>
                <w:szCs w:val="20"/>
                <w:highlight w:val="green"/>
                <w:lang w:val="en-US"/>
              </w:rPr>
              <w:t xml:space="preserve">I </w:t>
            </w:r>
            <w:r w:rsidRPr="003275BB">
              <w:rPr>
                <w:sz w:val="20"/>
                <w:szCs w:val="20"/>
                <w:highlight w:val="green"/>
                <w:lang w:val="ka-GE"/>
              </w:rPr>
              <w:t>ტომის პარაგრაფში 3.2.2.</w:t>
            </w:r>
          </w:p>
          <w:p w:rsidR="003275BB" w:rsidRPr="003275BB" w:rsidRDefault="003275BB" w:rsidP="003275BB">
            <w:pPr>
              <w:autoSpaceDE w:val="0"/>
              <w:autoSpaceDN w:val="0"/>
              <w:adjustRightInd w:val="0"/>
              <w:spacing w:after="0"/>
              <w:jc w:val="left"/>
              <w:rPr>
                <w:sz w:val="20"/>
                <w:szCs w:val="20"/>
                <w:highlight w:val="green"/>
                <w:lang w:val="ka-GE"/>
              </w:rPr>
            </w:pPr>
            <w:r w:rsidRPr="003275BB">
              <w:rPr>
                <w:sz w:val="20"/>
                <w:szCs w:val="20"/>
                <w:highlight w:val="green"/>
                <w:lang w:val="ka-GE"/>
              </w:rPr>
              <w:t xml:space="preserve">გზშ-ს ანგარიშის </w:t>
            </w:r>
            <w:r w:rsidRPr="003275BB">
              <w:rPr>
                <w:sz w:val="20"/>
                <w:szCs w:val="20"/>
                <w:highlight w:val="green"/>
                <w:lang w:val="en-US"/>
              </w:rPr>
              <w:t xml:space="preserve">I </w:t>
            </w:r>
            <w:r w:rsidRPr="003275BB">
              <w:rPr>
                <w:sz w:val="20"/>
                <w:szCs w:val="20"/>
                <w:highlight w:val="green"/>
                <w:lang w:val="ka-GE"/>
              </w:rPr>
              <w:t>ტომის პარაგრაფში 5.1.3.16. წარმოდგენილია გამორეცხვის სირრმეების ანგარიში. შესაბამის საპროექტო ნახაზებზე (მათ შორის დანართებში წარმოდგენილ განივ პროფილებზე) ნაჩვენებია მორეცხვის სიღრმეები.</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3275BB" w:rsidRDefault="00B075E1" w:rsidP="00641067">
            <w:pPr>
              <w:autoSpaceDE w:val="0"/>
              <w:autoSpaceDN w:val="0"/>
              <w:adjustRightInd w:val="0"/>
              <w:spacing w:after="0"/>
              <w:jc w:val="left"/>
              <w:rPr>
                <w:sz w:val="20"/>
                <w:szCs w:val="20"/>
                <w:highlight w:val="green"/>
              </w:rPr>
            </w:pPr>
            <w:r w:rsidRPr="003275BB">
              <w:rPr>
                <w:sz w:val="20"/>
                <w:szCs w:val="20"/>
                <w:highlight w:val="green"/>
              </w:rPr>
              <w:t>წარმოდგენილი იქნეს გარემოდაცვითი (ეკოლოგიური) ხარჯის მნიშვნელობად</w:t>
            </w:r>
            <w:r w:rsidRPr="003275BB">
              <w:rPr>
                <w:sz w:val="20"/>
                <w:szCs w:val="20"/>
                <w:highlight w:val="green"/>
                <w:lang w:val="ka-GE"/>
              </w:rPr>
              <w:t xml:space="preserve"> </w:t>
            </w:r>
            <w:r w:rsidRPr="003275BB">
              <w:rPr>
                <w:sz w:val="20"/>
                <w:szCs w:val="20"/>
                <w:highlight w:val="green"/>
              </w:rPr>
              <w:t>მიღებული საშუალო მრავალწლიური ხარჯის 10 %-ის დასაბუთება/განმარტება;</w:t>
            </w:r>
          </w:p>
        </w:tc>
        <w:tc>
          <w:tcPr>
            <w:tcW w:w="7229" w:type="dxa"/>
          </w:tcPr>
          <w:p w:rsidR="00B075E1" w:rsidRPr="003275BB" w:rsidRDefault="00B075E1" w:rsidP="00641067">
            <w:pPr>
              <w:autoSpaceDE w:val="0"/>
              <w:autoSpaceDN w:val="0"/>
              <w:adjustRightInd w:val="0"/>
              <w:spacing w:after="0"/>
              <w:jc w:val="left"/>
              <w:rPr>
                <w:sz w:val="20"/>
                <w:szCs w:val="20"/>
                <w:highlight w:val="green"/>
                <w:lang w:val="ka-GE"/>
              </w:rPr>
            </w:pPr>
            <w:r w:rsidRPr="003275BB">
              <w:rPr>
                <w:sz w:val="20"/>
                <w:szCs w:val="20"/>
                <w:highlight w:val="green"/>
                <w:lang w:val="ka-GE"/>
              </w:rPr>
              <w:t xml:space="preserve">ეკოლოგიური ხარჯის საკმარისობის დასაბუთება მოცემულია გზშ-ს ანგარიშის </w:t>
            </w:r>
            <w:r w:rsidRPr="003275BB">
              <w:rPr>
                <w:sz w:val="20"/>
                <w:szCs w:val="20"/>
                <w:highlight w:val="green"/>
                <w:lang w:val="en-US"/>
              </w:rPr>
              <w:t xml:space="preserve">II </w:t>
            </w:r>
            <w:r w:rsidRPr="003275BB">
              <w:rPr>
                <w:sz w:val="20"/>
                <w:szCs w:val="20"/>
                <w:highlight w:val="green"/>
                <w:lang w:val="ka-GE"/>
              </w:rPr>
              <w:t>ტომის პარაგრაფში 3.9.3.</w:t>
            </w:r>
          </w:p>
        </w:tc>
      </w:tr>
      <w:tr w:rsidR="00B075E1" w:rsidRPr="00CF3B82"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3275BB" w:rsidRDefault="00B075E1" w:rsidP="00641067">
            <w:pPr>
              <w:autoSpaceDE w:val="0"/>
              <w:autoSpaceDN w:val="0"/>
              <w:adjustRightInd w:val="0"/>
              <w:spacing w:after="0"/>
              <w:jc w:val="left"/>
              <w:rPr>
                <w:sz w:val="20"/>
                <w:szCs w:val="20"/>
                <w:highlight w:val="green"/>
              </w:rPr>
            </w:pPr>
            <w:r w:rsidRPr="003275BB">
              <w:rPr>
                <w:sz w:val="20"/>
                <w:szCs w:val="20"/>
                <w:highlight w:val="green"/>
              </w:rPr>
              <w:t>ნახაზზე 2.1.4.7.2. მოცემულია მრავალწლიური ჩამონადენისა და აუზის</w:t>
            </w:r>
          </w:p>
          <w:p w:rsidR="00B075E1" w:rsidRPr="003275BB" w:rsidRDefault="00B075E1" w:rsidP="00641067">
            <w:pPr>
              <w:autoSpaceDE w:val="0"/>
              <w:autoSpaceDN w:val="0"/>
              <w:adjustRightInd w:val="0"/>
              <w:spacing w:after="0"/>
              <w:jc w:val="left"/>
              <w:rPr>
                <w:sz w:val="20"/>
                <w:szCs w:val="20"/>
                <w:highlight w:val="green"/>
                <w:lang w:val="ka-GE"/>
              </w:rPr>
            </w:pPr>
            <w:r w:rsidRPr="003275BB">
              <w:rPr>
                <w:sz w:val="20"/>
                <w:szCs w:val="20"/>
                <w:highlight w:val="green"/>
              </w:rPr>
              <w:t>საშუალო აწონილ სიმაღლეს შორის კავშირი, დადგენილი 7 ჰიდროლოგიური</w:t>
            </w:r>
            <w:r w:rsidRPr="003275BB">
              <w:rPr>
                <w:sz w:val="20"/>
                <w:szCs w:val="20"/>
                <w:highlight w:val="green"/>
                <w:lang w:val="ka-GE"/>
              </w:rPr>
              <w:t xml:space="preserve"> </w:t>
            </w:r>
            <w:r w:rsidRPr="003275BB">
              <w:rPr>
                <w:sz w:val="20"/>
                <w:szCs w:val="20"/>
                <w:highlight w:val="green"/>
              </w:rPr>
              <w:t>სადგურის მონაცემების საშუალებით. მსგავს დამოკიდებულებას, თან უნდა</w:t>
            </w:r>
            <w:r w:rsidRPr="003275BB">
              <w:rPr>
                <w:sz w:val="20"/>
                <w:szCs w:val="20"/>
                <w:highlight w:val="green"/>
                <w:lang w:val="ka-GE"/>
              </w:rPr>
              <w:t xml:space="preserve"> </w:t>
            </w:r>
            <w:r w:rsidRPr="003275BB">
              <w:rPr>
                <w:sz w:val="20"/>
                <w:szCs w:val="20"/>
                <w:highlight w:val="green"/>
              </w:rPr>
              <w:t>ახლდეს კავშირის საიმედოობის მაჩვენებელი, რომელიც გამოითვლება</w:t>
            </w:r>
            <w:r w:rsidRPr="003275BB">
              <w:rPr>
                <w:sz w:val="20"/>
                <w:szCs w:val="20"/>
                <w:highlight w:val="green"/>
                <w:lang w:val="ka-GE"/>
              </w:rPr>
              <w:t xml:space="preserve"> </w:t>
            </w:r>
            <w:r w:rsidRPr="003275BB">
              <w:rPr>
                <w:sz w:val="20"/>
                <w:szCs w:val="20"/>
                <w:highlight w:val="green"/>
              </w:rPr>
              <w:t>ჰიფსომეტრიული საფეხურებისა და სააპროქსიმაციო ფუნქციის საშუალებით.</w:t>
            </w:r>
            <w:r w:rsidRPr="003275BB">
              <w:rPr>
                <w:sz w:val="20"/>
                <w:szCs w:val="20"/>
                <w:highlight w:val="green"/>
                <w:lang w:val="ka-GE"/>
              </w:rPr>
              <w:t xml:space="preserve"> ამასთან, მიზანშეწონილია ზემოაღნიშნული კავშირით მიღებული შედეგების შედარება სხვა ავტორების (ლ. ვლადიმიროვი, გ. ხმალაძე) მონაცემებთან;</w:t>
            </w:r>
          </w:p>
        </w:tc>
        <w:tc>
          <w:tcPr>
            <w:tcW w:w="7229" w:type="dxa"/>
          </w:tcPr>
          <w:p w:rsidR="006E58CC" w:rsidRPr="003275BB" w:rsidRDefault="006E58CC" w:rsidP="006E58CC">
            <w:pPr>
              <w:spacing w:after="0"/>
              <w:rPr>
                <w:sz w:val="20"/>
                <w:highlight w:val="green"/>
                <w:lang w:val="ka-GE"/>
              </w:rPr>
            </w:pPr>
            <w:r w:rsidRPr="003275BB">
              <w:rPr>
                <w:sz w:val="20"/>
                <w:highlight w:val="green"/>
                <w:lang w:val="ka-GE"/>
              </w:rPr>
              <w:t xml:space="preserve">ნორმატიული დოკუმენტების თანახმად, საანგარიშო კვეთში ჰიდრომეტრიული დაკვირვებების </w:t>
            </w:r>
            <w:r w:rsidR="00BA36AE" w:rsidRPr="003275BB">
              <w:rPr>
                <w:sz w:val="20"/>
                <w:highlight w:val="green"/>
                <w:lang w:val="ka-GE"/>
              </w:rPr>
              <w:t xml:space="preserve">მონაცემების </w:t>
            </w:r>
            <w:r w:rsidRPr="003275BB">
              <w:rPr>
                <w:sz w:val="20"/>
                <w:highlight w:val="green"/>
                <w:lang w:val="ka-GE"/>
              </w:rPr>
              <w:t>არარსებობის შემთხვევაში, განაწილების პარამეტრები და საანგარიშო მნიშვნელობები განისაზღვრება შემდეგი ძირითადი მეთოდების გამოყენებით:</w:t>
            </w:r>
          </w:p>
          <w:p w:rsidR="006E58CC" w:rsidRPr="003275BB" w:rsidRDefault="006E58CC" w:rsidP="006E58CC">
            <w:pPr>
              <w:pStyle w:val="ListParagraph"/>
              <w:numPr>
                <w:ilvl w:val="0"/>
                <w:numId w:val="8"/>
              </w:numPr>
              <w:ind w:left="458"/>
              <w:rPr>
                <w:sz w:val="20"/>
                <w:highlight w:val="green"/>
                <w:lang w:val="ka-GE"/>
              </w:rPr>
            </w:pPr>
            <w:r w:rsidRPr="003275BB">
              <w:rPr>
                <w:sz w:val="20"/>
                <w:highlight w:val="green"/>
                <w:lang w:val="ka-GE"/>
              </w:rPr>
              <w:t>წყლის ბალანსი;</w:t>
            </w:r>
          </w:p>
          <w:p w:rsidR="006E58CC" w:rsidRPr="003275BB" w:rsidRDefault="006E58CC" w:rsidP="006E58CC">
            <w:pPr>
              <w:pStyle w:val="ListParagraph"/>
              <w:numPr>
                <w:ilvl w:val="0"/>
                <w:numId w:val="8"/>
              </w:numPr>
              <w:ind w:left="458"/>
              <w:rPr>
                <w:sz w:val="20"/>
                <w:highlight w:val="green"/>
                <w:lang w:val="ka-GE"/>
              </w:rPr>
            </w:pPr>
            <w:r w:rsidRPr="003275BB">
              <w:rPr>
                <w:sz w:val="20"/>
                <w:highlight w:val="green"/>
                <w:lang w:val="ka-GE"/>
              </w:rPr>
              <w:t>ჰიდროლოგიური ანალოგია;</w:t>
            </w:r>
          </w:p>
          <w:p w:rsidR="006E58CC" w:rsidRPr="003275BB" w:rsidRDefault="006E58CC" w:rsidP="006E58CC">
            <w:pPr>
              <w:pStyle w:val="ListParagraph"/>
              <w:numPr>
                <w:ilvl w:val="0"/>
                <w:numId w:val="8"/>
              </w:numPr>
              <w:ind w:left="458"/>
              <w:rPr>
                <w:sz w:val="20"/>
                <w:highlight w:val="green"/>
                <w:lang w:val="ka-GE"/>
              </w:rPr>
            </w:pPr>
            <w:r w:rsidRPr="003275BB">
              <w:rPr>
                <w:sz w:val="20"/>
                <w:highlight w:val="green"/>
                <w:lang w:val="ka-GE"/>
              </w:rPr>
              <w:t>გასაშუალოება ერთგვაროვან ზონაში;</w:t>
            </w:r>
          </w:p>
          <w:p w:rsidR="006E58CC" w:rsidRPr="003275BB" w:rsidRDefault="006E58CC" w:rsidP="006E58CC">
            <w:pPr>
              <w:pStyle w:val="ListParagraph"/>
              <w:numPr>
                <w:ilvl w:val="0"/>
                <w:numId w:val="8"/>
              </w:numPr>
              <w:ind w:left="458"/>
              <w:rPr>
                <w:sz w:val="20"/>
                <w:highlight w:val="green"/>
                <w:lang w:val="ka-GE"/>
              </w:rPr>
            </w:pPr>
            <w:r w:rsidRPr="003275BB">
              <w:rPr>
                <w:sz w:val="20"/>
                <w:highlight w:val="green"/>
                <w:lang w:val="ka-GE"/>
              </w:rPr>
              <w:t>იზოხაზების რუკების აგება;</w:t>
            </w:r>
          </w:p>
          <w:p w:rsidR="006E58CC" w:rsidRPr="003275BB" w:rsidRDefault="006E58CC" w:rsidP="00BA36AE">
            <w:pPr>
              <w:pStyle w:val="ListParagraph"/>
              <w:numPr>
                <w:ilvl w:val="0"/>
                <w:numId w:val="8"/>
              </w:numPr>
              <w:ind w:left="458"/>
              <w:jc w:val="left"/>
              <w:rPr>
                <w:sz w:val="20"/>
                <w:highlight w:val="green"/>
                <w:lang w:val="ka-GE"/>
              </w:rPr>
            </w:pPr>
            <w:r w:rsidRPr="003275BB">
              <w:rPr>
                <w:sz w:val="20"/>
                <w:highlight w:val="green"/>
                <w:lang w:val="ka-GE"/>
              </w:rPr>
              <w:t xml:space="preserve">წყალშემკრების ძირითადი ფიზიკურ-გეოგრაფიული ფაქტორებიდან გამომდინარე   ჩამონადენის მახასიათებლების რეგიონალური დამოკიდებულების </w:t>
            </w:r>
            <w:r w:rsidR="00BA36AE" w:rsidRPr="003275BB">
              <w:rPr>
                <w:sz w:val="20"/>
                <w:highlight w:val="green"/>
                <w:lang w:val="ka-GE"/>
              </w:rPr>
              <w:t>განსაზღვრა</w:t>
            </w:r>
            <w:r w:rsidRPr="003275BB">
              <w:rPr>
                <w:sz w:val="20"/>
                <w:highlight w:val="green"/>
                <w:lang w:val="ka-GE"/>
              </w:rPr>
              <w:t>;</w:t>
            </w:r>
          </w:p>
          <w:p w:rsidR="006E58CC" w:rsidRPr="003275BB" w:rsidRDefault="006E58CC" w:rsidP="006E58CC">
            <w:pPr>
              <w:pStyle w:val="ListParagraph"/>
              <w:numPr>
                <w:ilvl w:val="0"/>
                <w:numId w:val="8"/>
              </w:numPr>
              <w:ind w:left="458"/>
              <w:rPr>
                <w:sz w:val="20"/>
                <w:highlight w:val="green"/>
                <w:lang w:val="ka-GE"/>
              </w:rPr>
            </w:pPr>
            <w:r w:rsidRPr="003275BB">
              <w:rPr>
                <w:sz w:val="20"/>
                <w:highlight w:val="green"/>
                <w:lang w:val="ka-GE"/>
              </w:rPr>
              <w:t xml:space="preserve">წლიური ჩამონადენის მახასიათებლებსა და ჩამონადენის წარმომქმნელ ფაქტორებს შორის დამოკიდებულების </w:t>
            </w:r>
            <w:r w:rsidR="00BA36AE" w:rsidRPr="003275BB">
              <w:rPr>
                <w:sz w:val="20"/>
                <w:highlight w:val="green"/>
                <w:lang w:val="ka-GE"/>
              </w:rPr>
              <w:t>განსაზღვრა</w:t>
            </w:r>
            <w:r w:rsidRPr="003275BB">
              <w:rPr>
                <w:sz w:val="20"/>
                <w:highlight w:val="green"/>
                <w:lang w:val="ka-GE"/>
              </w:rPr>
              <w:t>;</w:t>
            </w:r>
          </w:p>
          <w:p w:rsidR="006E58CC" w:rsidRPr="003275BB" w:rsidRDefault="006E58CC" w:rsidP="006E58CC">
            <w:pPr>
              <w:spacing w:after="0"/>
              <w:rPr>
                <w:sz w:val="20"/>
                <w:highlight w:val="green"/>
                <w:lang w:val="ka-GE"/>
              </w:rPr>
            </w:pPr>
            <w:r w:rsidRPr="003275BB">
              <w:rPr>
                <w:sz w:val="20"/>
                <w:highlight w:val="green"/>
                <w:lang w:val="ka-GE"/>
              </w:rPr>
              <w:t>რეგიონული დამოკიდებულების ასაგებად ძირითადი ჰიდროგრაფიული და ფიზიოგრაფიული ფაქტორებია:</w:t>
            </w:r>
          </w:p>
          <w:p w:rsidR="006E58CC" w:rsidRPr="003275BB" w:rsidRDefault="006E58CC" w:rsidP="006E58CC">
            <w:pPr>
              <w:pStyle w:val="ListParagraph"/>
              <w:numPr>
                <w:ilvl w:val="0"/>
                <w:numId w:val="9"/>
              </w:numPr>
              <w:ind w:left="458"/>
              <w:rPr>
                <w:sz w:val="20"/>
                <w:highlight w:val="green"/>
                <w:lang w:val="ka-GE"/>
              </w:rPr>
            </w:pPr>
            <w:r w:rsidRPr="003275BB">
              <w:rPr>
                <w:sz w:val="20"/>
                <w:highlight w:val="green"/>
                <w:lang w:val="ka-GE"/>
              </w:rPr>
              <w:t>წყალშემკრები აუზი F, კმ</w:t>
            </w:r>
            <w:r w:rsidRPr="003275BB">
              <w:rPr>
                <w:sz w:val="20"/>
                <w:highlight w:val="green"/>
                <w:vertAlign w:val="superscript"/>
                <w:lang w:val="ka-GE"/>
              </w:rPr>
              <w:t>2</w:t>
            </w:r>
            <w:r w:rsidRPr="003275BB">
              <w:rPr>
                <w:sz w:val="20"/>
                <w:highlight w:val="green"/>
                <w:lang w:val="ka-GE"/>
              </w:rPr>
              <w:t>;</w:t>
            </w:r>
          </w:p>
          <w:p w:rsidR="006E58CC" w:rsidRPr="003275BB" w:rsidRDefault="006E58CC" w:rsidP="006E58CC">
            <w:pPr>
              <w:pStyle w:val="ListParagraph"/>
              <w:numPr>
                <w:ilvl w:val="0"/>
                <w:numId w:val="9"/>
              </w:numPr>
              <w:ind w:left="458"/>
              <w:rPr>
                <w:sz w:val="20"/>
                <w:highlight w:val="green"/>
                <w:lang w:val="ka-GE"/>
              </w:rPr>
            </w:pPr>
            <w:r w:rsidRPr="003275BB">
              <w:rPr>
                <w:sz w:val="20"/>
                <w:highlight w:val="green"/>
                <w:lang w:val="ka-GE"/>
              </w:rPr>
              <w:t>წყლის დინების ჰიდროგრაფიული სიგრძე L, კმ;</w:t>
            </w:r>
          </w:p>
          <w:p w:rsidR="006E58CC" w:rsidRPr="003275BB" w:rsidRDefault="006E58CC" w:rsidP="006E58CC">
            <w:pPr>
              <w:pStyle w:val="ListParagraph"/>
              <w:numPr>
                <w:ilvl w:val="0"/>
                <w:numId w:val="9"/>
              </w:numPr>
              <w:ind w:left="458"/>
              <w:rPr>
                <w:sz w:val="20"/>
                <w:highlight w:val="green"/>
                <w:lang w:val="ka-GE"/>
              </w:rPr>
            </w:pPr>
            <w:r w:rsidRPr="003275BB">
              <w:rPr>
                <w:sz w:val="20"/>
                <w:highlight w:val="green"/>
                <w:lang w:val="ka-GE"/>
              </w:rPr>
              <w:t>წყლის დინების საშუალო შეწონილი დახრილობა I, ‰, რომელიც თავის მხრივ წარმოადგენს გარდატეხილი პროფილის პირობით გასწორხაზოვნებულ დახრილობას და რომელიც ექვივალენტურია წყლის ნაკადის პროფილის სხვადასხვა ნაწილების საშუალო დახრილობის ჯამისა. საშუალო შეწონილი დახრილობა განისაზღვრება მხოლოდ წყლის არადარეგულირებული ნაკადებისთვის, აგრეთვე მდინარეთა იმ მონაკვეთებისთვის რომლებიც მდებარეობენ წყალსაცავების ქვედა დინებაში;</w:t>
            </w:r>
          </w:p>
          <w:p w:rsidR="006E58CC" w:rsidRPr="003275BB" w:rsidRDefault="006E58CC" w:rsidP="006E58CC">
            <w:pPr>
              <w:pStyle w:val="ListParagraph"/>
              <w:numPr>
                <w:ilvl w:val="0"/>
                <w:numId w:val="9"/>
              </w:numPr>
              <w:ind w:left="458"/>
              <w:rPr>
                <w:sz w:val="20"/>
                <w:highlight w:val="green"/>
                <w:lang w:val="ka-GE"/>
              </w:rPr>
            </w:pPr>
            <w:r w:rsidRPr="003275BB">
              <w:rPr>
                <w:sz w:val="20"/>
                <w:highlight w:val="green"/>
                <w:lang w:val="ka-GE"/>
              </w:rPr>
              <w:t>წყალშემკრების საშუალო სიმაღლე, მ, ზღვის დონიდან;</w:t>
            </w:r>
          </w:p>
          <w:p w:rsidR="006E58CC" w:rsidRPr="003275BB" w:rsidRDefault="006E58CC" w:rsidP="006E58CC">
            <w:pPr>
              <w:pStyle w:val="ListParagraph"/>
              <w:numPr>
                <w:ilvl w:val="0"/>
                <w:numId w:val="9"/>
              </w:numPr>
              <w:ind w:left="458"/>
              <w:rPr>
                <w:sz w:val="20"/>
                <w:highlight w:val="green"/>
                <w:lang w:val="ka-GE"/>
              </w:rPr>
            </w:pPr>
            <w:r w:rsidRPr="003275BB">
              <w:rPr>
                <w:sz w:val="20"/>
                <w:highlight w:val="green"/>
                <w:lang w:val="ka-GE"/>
              </w:rPr>
              <w:t>წყალშემკრები აუზის ფარდობითი ტყის საფარი f</w:t>
            </w:r>
            <w:r w:rsidRPr="003275BB">
              <w:rPr>
                <w:sz w:val="20"/>
                <w:highlight w:val="green"/>
                <w:vertAlign w:val="subscript"/>
                <w:lang w:val="ka-GE"/>
              </w:rPr>
              <w:t>l</w:t>
            </w:r>
            <w:r w:rsidRPr="003275BB">
              <w:rPr>
                <w:sz w:val="20"/>
                <w:highlight w:val="green"/>
                <w:lang w:val="ka-GE"/>
              </w:rPr>
              <w:t>, მთლიანი წყალშემკრები ფართობის % (გატყიანებულ ფართობში არ შედის ტყეები და ბუჩქნარები გამსვლელ ჭაობებში);</w:t>
            </w:r>
          </w:p>
          <w:p w:rsidR="006E58CC" w:rsidRPr="003275BB" w:rsidRDefault="006E58CC" w:rsidP="006E58CC">
            <w:pPr>
              <w:pStyle w:val="ListParagraph"/>
              <w:numPr>
                <w:ilvl w:val="0"/>
                <w:numId w:val="9"/>
              </w:numPr>
              <w:ind w:left="458"/>
              <w:rPr>
                <w:sz w:val="20"/>
                <w:highlight w:val="green"/>
                <w:lang w:val="ka-GE"/>
              </w:rPr>
            </w:pPr>
            <w:r w:rsidRPr="003275BB">
              <w:rPr>
                <w:sz w:val="20"/>
                <w:highlight w:val="green"/>
                <w:lang w:val="ka-GE"/>
              </w:rPr>
              <w:t>წყალშემკრები აუზის ფარდობითი დაჭაობება f</w:t>
            </w:r>
            <w:r w:rsidRPr="003275BB">
              <w:rPr>
                <w:sz w:val="20"/>
                <w:highlight w:val="green"/>
                <w:vertAlign w:val="subscript"/>
                <w:lang w:val="ka-GE"/>
              </w:rPr>
              <w:t>b</w:t>
            </w:r>
            <w:r w:rsidRPr="003275BB">
              <w:rPr>
                <w:sz w:val="20"/>
                <w:highlight w:val="green"/>
                <w:lang w:val="ka-GE"/>
              </w:rPr>
              <w:t xml:space="preserve">, წყალშემკრები აუზის მთლიანი ფართობის %; </w:t>
            </w:r>
          </w:p>
          <w:p w:rsidR="006E58CC" w:rsidRPr="003275BB" w:rsidRDefault="006E58CC" w:rsidP="006E58CC">
            <w:pPr>
              <w:pStyle w:val="ListParagraph"/>
              <w:numPr>
                <w:ilvl w:val="0"/>
                <w:numId w:val="9"/>
              </w:numPr>
              <w:ind w:left="458"/>
              <w:rPr>
                <w:sz w:val="20"/>
                <w:highlight w:val="green"/>
                <w:lang w:val="ka-GE"/>
              </w:rPr>
            </w:pPr>
            <w:r w:rsidRPr="003275BB">
              <w:rPr>
                <w:sz w:val="20"/>
                <w:highlight w:val="green"/>
                <w:lang w:val="ka-GE"/>
              </w:rPr>
              <w:t xml:space="preserve">წყალშემკრები აუზის ფარგლებში ტბების ფარდობითი რაოდენობა, %, რაც არის წყალშემკრებ აუზში მდებარე ყველა ტბის ფართობის ჯამის </w:t>
            </w:r>
            <w:r w:rsidRPr="003275BB">
              <w:rPr>
                <w:sz w:val="20"/>
                <w:highlight w:val="green"/>
                <w:lang w:val="ka-GE"/>
              </w:rPr>
              <w:lastRenderedPageBreak/>
              <w:t>თანაფარდობა წყალშემკრების მთლიან ფართობთან;</w:t>
            </w:r>
          </w:p>
          <w:p w:rsidR="006E58CC" w:rsidRPr="003275BB" w:rsidRDefault="006E58CC" w:rsidP="006E58CC">
            <w:pPr>
              <w:pStyle w:val="ListParagraph"/>
              <w:numPr>
                <w:ilvl w:val="0"/>
                <w:numId w:val="9"/>
              </w:numPr>
              <w:ind w:left="458"/>
              <w:rPr>
                <w:sz w:val="20"/>
                <w:highlight w:val="green"/>
                <w:lang w:val="ka-GE"/>
              </w:rPr>
            </w:pPr>
            <w:r w:rsidRPr="003275BB">
              <w:rPr>
                <w:sz w:val="20"/>
                <w:highlight w:val="green"/>
                <w:lang w:val="ka-GE"/>
              </w:rPr>
              <w:t>ტბის საშუალო შეწონილი რაოდენობა არაგამდინარე ტბებისთვის, მთლიანი წყალშემკრები ფართობის %; გამოითვლება წყალშემკრები აუზის ტბების მდებარეობის გათვალისწინებით ფორმულის მიხედვით;</w:t>
            </w:r>
          </w:p>
          <w:p w:rsidR="006E58CC" w:rsidRPr="003275BB" w:rsidRDefault="006E58CC" w:rsidP="006E58CC">
            <w:pPr>
              <w:pStyle w:val="ListParagraph"/>
              <w:numPr>
                <w:ilvl w:val="0"/>
                <w:numId w:val="9"/>
              </w:numPr>
              <w:ind w:left="458"/>
              <w:rPr>
                <w:sz w:val="20"/>
                <w:highlight w:val="green"/>
                <w:lang w:val="ka-GE"/>
              </w:rPr>
            </w:pPr>
            <w:r w:rsidRPr="003275BB">
              <w:rPr>
                <w:sz w:val="20"/>
                <w:highlight w:val="green"/>
                <w:lang w:val="ka-GE"/>
              </w:rPr>
              <w:t>წყალშემკრები აუზის კარსტულობა f</w:t>
            </w:r>
            <w:r w:rsidRPr="003275BB">
              <w:rPr>
                <w:sz w:val="20"/>
                <w:highlight w:val="green"/>
                <w:vertAlign w:val="subscript"/>
                <w:lang w:val="ka-GE"/>
              </w:rPr>
              <w:t>k</w:t>
            </w:r>
            <w:r w:rsidRPr="003275BB">
              <w:rPr>
                <w:sz w:val="20"/>
                <w:highlight w:val="green"/>
                <w:lang w:val="ka-GE"/>
              </w:rPr>
              <w:t>, წყალშემკრების მთლიანი ფართობის %; განისაზღვრება წყალშემკრების კარსტული ფართობის თანაფარდობით მთლიან ფართობთან;</w:t>
            </w:r>
          </w:p>
          <w:p w:rsidR="006E58CC" w:rsidRPr="003275BB" w:rsidRDefault="006E58CC" w:rsidP="006E58CC">
            <w:pPr>
              <w:pStyle w:val="ListParagraph"/>
              <w:numPr>
                <w:ilvl w:val="0"/>
                <w:numId w:val="9"/>
              </w:numPr>
              <w:ind w:left="458"/>
              <w:rPr>
                <w:sz w:val="20"/>
                <w:highlight w:val="green"/>
                <w:lang w:val="ka-GE"/>
              </w:rPr>
            </w:pPr>
            <w:r w:rsidRPr="003275BB">
              <w:rPr>
                <w:sz w:val="20"/>
                <w:highlight w:val="green"/>
                <w:lang w:val="ka-GE"/>
              </w:rPr>
              <w:t>წყალშემკრები აუზის ფარდობითი მიწის დამუშავება f</w:t>
            </w:r>
            <w:r w:rsidRPr="003275BB">
              <w:rPr>
                <w:sz w:val="20"/>
                <w:highlight w:val="green"/>
                <w:vertAlign w:val="subscript"/>
                <w:lang w:val="ka-GE"/>
              </w:rPr>
              <w:t>р</w:t>
            </w:r>
            <w:r w:rsidRPr="003275BB">
              <w:rPr>
                <w:sz w:val="20"/>
                <w:highlight w:val="green"/>
                <w:lang w:val="ka-GE"/>
              </w:rPr>
              <w:t>, წყალშემკრები აუზის მთლიანი ფართობის %; განისაზღვრება წყალშემკრების ფარგლებში სასოფლო-სამეურნეო კულტურებისთვის დამუშავებული მიწის ფართობის თანაფარდობით მის მთlian ფართობთან;</w:t>
            </w:r>
          </w:p>
          <w:p w:rsidR="006E58CC" w:rsidRPr="003275BB" w:rsidRDefault="006E58CC" w:rsidP="006E58CC">
            <w:pPr>
              <w:pStyle w:val="ListParagraph"/>
              <w:numPr>
                <w:ilvl w:val="0"/>
                <w:numId w:val="9"/>
              </w:numPr>
              <w:ind w:left="458"/>
              <w:rPr>
                <w:sz w:val="20"/>
                <w:highlight w:val="green"/>
                <w:lang w:val="ka-GE"/>
              </w:rPr>
            </w:pPr>
            <w:r w:rsidRPr="003275BB">
              <w:rPr>
                <w:sz w:val="20"/>
                <w:highlight w:val="green"/>
                <w:lang w:val="ka-GE"/>
              </w:rPr>
              <w:t>წყალშემკრები აუზის ზედაპირის შემადგენელი ნიადაგების ტიპების მახასიათებლები; განისაზღვრება ნიადაგის რუქებით და ასევე გამოყოფს ნიადაგების ხუთ ჯგუფს მექანიკური შედგენილობის მიხედვით: თიხიანი, თიხნარი, ქვიშიანი, ქვიშნარი და ქვიანი;</w:t>
            </w:r>
          </w:p>
          <w:p w:rsidR="006E58CC" w:rsidRPr="003275BB" w:rsidRDefault="006E58CC" w:rsidP="006E58CC">
            <w:pPr>
              <w:pStyle w:val="ListParagraph"/>
              <w:numPr>
                <w:ilvl w:val="0"/>
                <w:numId w:val="9"/>
              </w:numPr>
              <w:ind w:left="458"/>
              <w:rPr>
                <w:sz w:val="20"/>
                <w:highlight w:val="green"/>
                <w:lang w:val="ka-GE"/>
              </w:rPr>
            </w:pPr>
            <w:r w:rsidRPr="003275BB">
              <w:rPr>
                <w:sz w:val="20"/>
                <w:highlight w:val="green"/>
                <w:lang w:val="ka-GE"/>
              </w:rPr>
              <w:t>მიწისქვეშა წყლების დონის საშუალო სიღრმე (პირველი წყალშემცველი ჰორიზონტი); განისაზღვრება ჰიდროგეოლოგიური რუქებით;</w:t>
            </w:r>
          </w:p>
          <w:p w:rsidR="006E58CC" w:rsidRPr="003275BB" w:rsidRDefault="006E58CC" w:rsidP="006E58CC">
            <w:pPr>
              <w:pStyle w:val="ListParagraph"/>
              <w:numPr>
                <w:ilvl w:val="0"/>
                <w:numId w:val="9"/>
              </w:numPr>
              <w:ind w:left="458"/>
              <w:rPr>
                <w:sz w:val="20"/>
                <w:highlight w:val="green"/>
                <w:lang w:val="ka-GE"/>
              </w:rPr>
            </w:pPr>
            <w:r w:rsidRPr="003275BB">
              <w:rPr>
                <w:sz w:val="20"/>
                <w:highlight w:val="green"/>
                <w:lang w:val="ka-GE"/>
              </w:rPr>
              <w:t>ხელოვნური წყალსაცავებით მდინარის ქსელის რეგულირების მახასიათებლები (რაოდენობა, მდებარეობა და რეგულირების მოცულობები);</w:t>
            </w:r>
          </w:p>
          <w:p w:rsidR="006E58CC" w:rsidRPr="003275BB" w:rsidRDefault="006E58CC" w:rsidP="006E58CC">
            <w:pPr>
              <w:pStyle w:val="ListParagraph"/>
              <w:numPr>
                <w:ilvl w:val="0"/>
                <w:numId w:val="9"/>
              </w:numPr>
              <w:ind w:left="458"/>
              <w:rPr>
                <w:sz w:val="20"/>
                <w:highlight w:val="green"/>
                <w:lang w:val="ka-GE"/>
              </w:rPr>
            </w:pPr>
            <w:r w:rsidRPr="003275BB">
              <w:rPr>
                <w:sz w:val="20"/>
                <w:highlight w:val="green"/>
                <w:lang w:val="ka-GE"/>
              </w:rPr>
              <w:t>რელიეფის მახასიათებლები (დაბლობი - წყალშემკრები აუზის ფარგლებში სიმაღლეების ფარდობითი ცვალებადობა 200 მ-ზე ნაკლებია, მთიანი - წყალშემკრები აუზის ფარგლებში სიმაღლეების ფარდობითი ცვალებადობა 200 მ-ზე მეტია).</w:t>
            </w:r>
          </w:p>
          <w:p w:rsidR="006E58CC" w:rsidRPr="003275BB" w:rsidRDefault="006E58CC" w:rsidP="006E58CC">
            <w:pPr>
              <w:rPr>
                <w:sz w:val="20"/>
                <w:highlight w:val="green"/>
                <w:lang w:val="ka-GE"/>
              </w:rPr>
            </w:pPr>
            <w:r w:rsidRPr="003275BB">
              <w:rPr>
                <w:sz w:val="20"/>
                <w:highlight w:val="green"/>
                <w:lang w:val="ka-GE"/>
              </w:rPr>
              <w:t>შეზღუდული მონაცემების და რეგიონში ფიზიკური და გეოგრაფიული ფაქტორების მახასიათებლების უპირატესი გავლენის გამო, რეგიონული დამოკიდებულებები, როგორც წესი მოიცავს რამდენიმე (არაუმეტეს 6-7) ძირითად ცვლადს.</w:t>
            </w:r>
          </w:p>
          <w:p w:rsidR="00B075E1" w:rsidRPr="003275BB" w:rsidRDefault="006E58CC" w:rsidP="006E58CC">
            <w:pPr>
              <w:rPr>
                <w:highlight w:val="green"/>
                <w:lang w:val="ka-GE"/>
              </w:rPr>
            </w:pPr>
            <w:r w:rsidRPr="003275BB">
              <w:rPr>
                <w:sz w:val="20"/>
                <w:highlight w:val="green"/>
              </w:rPr>
              <w:t>მდინარე ცხენის-წყალის აუზის რეგიონალური მრუდის ასაგებად შერჩეული ცვლადები სრულ შესაბამისობაშია ზემოაღნიშნულ პირობებთან. ამ მრუდის სანდოობის მაჩვენებელია კორელაციის კოეფიციენტი R</w:t>
            </w:r>
            <w:r w:rsidRPr="003275BB">
              <w:rPr>
                <w:sz w:val="20"/>
                <w:highlight w:val="green"/>
                <w:vertAlign w:val="superscript"/>
              </w:rPr>
              <w:t>2</w:t>
            </w:r>
            <w:r w:rsidRPr="003275BB">
              <w:rPr>
                <w:sz w:val="20"/>
                <w:highlight w:val="green"/>
              </w:rPr>
              <w:t>=0.9353 და R=0.967. ამ მრუდიდან აღებული ყველა მონაცემი საკმაოდ სანდოა და დამატებითი კვლევა</w:t>
            </w:r>
            <w:r w:rsidRPr="003275BB">
              <w:rPr>
                <w:sz w:val="20"/>
                <w:highlight w:val="green"/>
                <w:lang w:val="ka-GE"/>
              </w:rPr>
              <w:t>ს</w:t>
            </w:r>
            <w:r w:rsidRPr="003275BB">
              <w:rPr>
                <w:sz w:val="20"/>
                <w:highlight w:val="green"/>
              </w:rPr>
              <w:t xml:space="preserve"> არ </w:t>
            </w:r>
            <w:r w:rsidRPr="003275BB">
              <w:rPr>
                <w:sz w:val="20"/>
                <w:highlight w:val="green"/>
                <w:lang w:val="ka-GE"/>
              </w:rPr>
              <w:t xml:space="preserve">საჭიროებს. </w:t>
            </w:r>
          </w:p>
        </w:tc>
      </w:tr>
      <w:tr w:rsidR="00B075E1" w:rsidRPr="00CF3B82" w:rsidTr="00CC361B">
        <w:trPr>
          <w:trHeight w:val="46"/>
        </w:trPr>
        <w:tc>
          <w:tcPr>
            <w:tcW w:w="803" w:type="dxa"/>
          </w:tcPr>
          <w:p w:rsidR="00B075E1" w:rsidRPr="00106A04" w:rsidRDefault="00B075E1" w:rsidP="00B075E1">
            <w:pPr>
              <w:pStyle w:val="ListParagraph"/>
              <w:numPr>
                <w:ilvl w:val="0"/>
                <w:numId w:val="7"/>
              </w:numPr>
              <w:rPr>
                <w:lang w:val="ru-RU"/>
              </w:rPr>
            </w:pPr>
          </w:p>
        </w:tc>
        <w:tc>
          <w:tcPr>
            <w:tcW w:w="7385" w:type="dxa"/>
          </w:tcPr>
          <w:p w:rsidR="00B075E1" w:rsidRPr="003275BB" w:rsidRDefault="00B075E1" w:rsidP="00641067">
            <w:pPr>
              <w:autoSpaceDE w:val="0"/>
              <w:autoSpaceDN w:val="0"/>
              <w:adjustRightInd w:val="0"/>
              <w:spacing w:after="0"/>
              <w:jc w:val="left"/>
              <w:rPr>
                <w:sz w:val="20"/>
                <w:szCs w:val="20"/>
                <w:highlight w:val="green"/>
              </w:rPr>
            </w:pPr>
            <w:r w:rsidRPr="003275BB">
              <w:rPr>
                <w:sz w:val="20"/>
                <w:szCs w:val="20"/>
                <w:highlight w:val="green"/>
              </w:rPr>
              <w:t>პროექტში გამოყენებული საყრდენი ჰიდროლოგიური სადგურის (მდ.</w:t>
            </w:r>
          </w:p>
          <w:p w:rsidR="00B075E1" w:rsidRPr="003275BB" w:rsidRDefault="00B075E1" w:rsidP="00641067">
            <w:pPr>
              <w:autoSpaceDE w:val="0"/>
              <w:autoSpaceDN w:val="0"/>
              <w:adjustRightInd w:val="0"/>
              <w:spacing w:after="0"/>
              <w:jc w:val="left"/>
              <w:rPr>
                <w:sz w:val="20"/>
                <w:szCs w:val="20"/>
                <w:highlight w:val="green"/>
              </w:rPr>
            </w:pPr>
            <w:r w:rsidRPr="003275BB">
              <w:rPr>
                <w:sz w:val="20"/>
                <w:szCs w:val="20"/>
                <w:highlight w:val="green"/>
              </w:rPr>
              <w:t>ცხენისწყალი - სოფ. ლუჯი) დაკვირვების პერიოდია 1934-93 წლები, მაგრამ</w:t>
            </w:r>
          </w:p>
          <w:p w:rsidR="00B075E1" w:rsidRPr="003275BB" w:rsidRDefault="00B075E1" w:rsidP="00641067">
            <w:pPr>
              <w:autoSpaceDE w:val="0"/>
              <w:autoSpaceDN w:val="0"/>
              <w:adjustRightInd w:val="0"/>
              <w:spacing w:after="0"/>
              <w:jc w:val="left"/>
              <w:rPr>
                <w:sz w:val="20"/>
                <w:szCs w:val="20"/>
                <w:highlight w:val="green"/>
              </w:rPr>
            </w:pPr>
            <w:r w:rsidRPr="003275BB">
              <w:rPr>
                <w:sz w:val="20"/>
                <w:szCs w:val="20"/>
                <w:highlight w:val="green"/>
              </w:rPr>
              <w:lastRenderedPageBreak/>
              <w:t>ჰიდროლოგიური მახასიათებლების გაანგარიშებებისას გამოყენებულია</w:t>
            </w:r>
          </w:p>
          <w:p w:rsidR="00B075E1" w:rsidRPr="003275BB" w:rsidRDefault="00B075E1" w:rsidP="00641067">
            <w:pPr>
              <w:autoSpaceDE w:val="0"/>
              <w:autoSpaceDN w:val="0"/>
              <w:adjustRightInd w:val="0"/>
              <w:spacing w:after="0"/>
              <w:jc w:val="left"/>
              <w:rPr>
                <w:sz w:val="20"/>
                <w:szCs w:val="20"/>
                <w:highlight w:val="green"/>
              </w:rPr>
            </w:pPr>
            <w:r w:rsidRPr="003275BB">
              <w:rPr>
                <w:sz w:val="20"/>
                <w:szCs w:val="20"/>
                <w:highlight w:val="green"/>
              </w:rPr>
              <w:t>აღნიშნული პერიოდის მხოლოდ ნაწილი (1934-80 წწ.). მნიშვნელოვანია</w:t>
            </w:r>
          </w:p>
          <w:p w:rsidR="00B075E1" w:rsidRPr="003275BB" w:rsidRDefault="00B075E1" w:rsidP="00641067">
            <w:pPr>
              <w:autoSpaceDE w:val="0"/>
              <w:autoSpaceDN w:val="0"/>
              <w:adjustRightInd w:val="0"/>
              <w:spacing w:after="0"/>
              <w:jc w:val="left"/>
              <w:rPr>
                <w:sz w:val="20"/>
                <w:szCs w:val="20"/>
                <w:highlight w:val="green"/>
              </w:rPr>
            </w:pPr>
            <w:r w:rsidRPr="003275BB">
              <w:rPr>
                <w:sz w:val="20"/>
                <w:szCs w:val="20"/>
                <w:highlight w:val="green"/>
              </w:rPr>
              <w:t>გამოყენებული იქნეს დაკვირვების მთელი პერიოდის მონაცემები, რაც</w:t>
            </w:r>
          </w:p>
          <w:p w:rsidR="00B075E1" w:rsidRPr="003275BB" w:rsidRDefault="00B075E1" w:rsidP="00641067">
            <w:pPr>
              <w:autoSpaceDE w:val="0"/>
              <w:autoSpaceDN w:val="0"/>
              <w:adjustRightInd w:val="0"/>
              <w:spacing w:after="0"/>
              <w:jc w:val="left"/>
              <w:rPr>
                <w:sz w:val="20"/>
                <w:szCs w:val="20"/>
                <w:highlight w:val="green"/>
              </w:rPr>
            </w:pPr>
            <w:r w:rsidRPr="003275BB">
              <w:rPr>
                <w:sz w:val="20"/>
                <w:szCs w:val="20"/>
                <w:highlight w:val="green"/>
              </w:rPr>
              <w:t>გაზრდის ჰიდროლოგიური მახასიათებლებისა და სააპროქსიმაციო</w:t>
            </w:r>
          </w:p>
          <w:p w:rsidR="00B075E1" w:rsidRPr="003275BB" w:rsidRDefault="00B075E1" w:rsidP="00641067">
            <w:pPr>
              <w:autoSpaceDE w:val="0"/>
              <w:autoSpaceDN w:val="0"/>
              <w:adjustRightInd w:val="0"/>
              <w:spacing w:after="0"/>
              <w:jc w:val="left"/>
              <w:rPr>
                <w:sz w:val="20"/>
                <w:szCs w:val="20"/>
                <w:highlight w:val="green"/>
                <w:lang w:val="ka-GE"/>
              </w:rPr>
            </w:pPr>
            <w:r w:rsidRPr="003275BB">
              <w:rPr>
                <w:sz w:val="20"/>
                <w:szCs w:val="20"/>
                <w:highlight w:val="green"/>
              </w:rPr>
              <w:t>ფუნქციების მდგრადობას და დააზუსტებს საანგარიშო პერიოდს;</w:t>
            </w:r>
          </w:p>
        </w:tc>
        <w:tc>
          <w:tcPr>
            <w:tcW w:w="7229" w:type="dxa"/>
          </w:tcPr>
          <w:p w:rsidR="00B075E1" w:rsidRPr="003275BB" w:rsidRDefault="00B075E1" w:rsidP="00641067">
            <w:pPr>
              <w:autoSpaceDE w:val="0"/>
              <w:autoSpaceDN w:val="0"/>
              <w:adjustRightInd w:val="0"/>
              <w:spacing w:after="0"/>
              <w:jc w:val="left"/>
              <w:rPr>
                <w:sz w:val="20"/>
                <w:szCs w:val="20"/>
                <w:highlight w:val="green"/>
                <w:lang w:val="ka-GE"/>
              </w:rPr>
            </w:pPr>
            <w:r w:rsidRPr="003275BB">
              <w:rPr>
                <w:sz w:val="20"/>
                <w:szCs w:val="20"/>
                <w:highlight w:val="green"/>
                <w:lang w:val="ka-GE"/>
              </w:rPr>
              <w:lastRenderedPageBreak/>
              <w:t xml:space="preserve">ჰიდროლოგიური ანგარიში შესრულდა საპროექტო ორგანიზაციის მიერ, მათ ხელთ არსებული მონაცემების გამოყენებით. საპროექტო ორგანიზაციის </w:t>
            </w:r>
            <w:r w:rsidRPr="003275BB">
              <w:rPr>
                <w:sz w:val="20"/>
                <w:szCs w:val="20"/>
                <w:highlight w:val="green"/>
                <w:lang w:val="ka-GE"/>
              </w:rPr>
              <w:lastRenderedPageBreak/>
              <w:t xml:space="preserve">განმარტებულია, რომ მართალია </w:t>
            </w:r>
            <w:r w:rsidRPr="003275BB">
              <w:rPr>
                <w:sz w:val="20"/>
                <w:szCs w:val="20"/>
                <w:highlight w:val="green"/>
                <w:lang w:val="en-US"/>
              </w:rPr>
              <w:t>რაც უფრო გრძელია სერია, მით უფრო სტაბილურია მიღებული შედეგები, თუმცა გამოყენებული 46 წლიანი სერია საკმაოდ გრძელია და მიღებული შედეგები საკმაოდ სანდოა.</w:t>
            </w:r>
            <w:r w:rsidR="00001031" w:rsidRPr="003275BB">
              <w:rPr>
                <w:sz w:val="20"/>
                <w:szCs w:val="20"/>
                <w:highlight w:val="green"/>
                <w:lang w:val="ka-GE"/>
              </w:rPr>
              <w:t xml:space="preserve"> </w:t>
            </w:r>
          </w:p>
          <w:p w:rsidR="00B075E1" w:rsidRPr="003275BB" w:rsidRDefault="00B075E1" w:rsidP="00B075E1">
            <w:pPr>
              <w:autoSpaceDE w:val="0"/>
              <w:autoSpaceDN w:val="0"/>
              <w:adjustRightInd w:val="0"/>
              <w:spacing w:after="0"/>
              <w:jc w:val="left"/>
              <w:rPr>
                <w:sz w:val="20"/>
                <w:szCs w:val="20"/>
                <w:highlight w:val="green"/>
                <w:lang w:val="ka-GE"/>
              </w:rPr>
            </w:pPr>
          </w:p>
        </w:tc>
      </w:tr>
      <w:tr w:rsidR="00B075E1" w:rsidRPr="00BC5319" w:rsidTr="00CC361B">
        <w:trPr>
          <w:trHeight w:val="46"/>
        </w:trPr>
        <w:tc>
          <w:tcPr>
            <w:tcW w:w="803" w:type="dxa"/>
          </w:tcPr>
          <w:p w:rsidR="00B075E1" w:rsidRPr="00106A04" w:rsidRDefault="00B075E1" w:rsidP="00B075E1">
            <w:pPr>
              <w:pStyle w:val="ListParagraph"/>
              <w:numPr>
                <w:ilvl w:val="0"/>
                <w:numId w:val="7"/>
              </w:numPr>
              <w:rPr>
                <w:lang w:val="ru-RU"/>
              </w:rPr>
            </w:pPr>
          </w:p>
        </w:tc>
        <w:tc>
          <w:tcPr>
            <w:tcW w:w="7385" w:type="dxa"/>
          </w:tcPr>
          <w:p w:rsidR="00B075E1" w:rsidRPr="00CC361B" w:rsidRDefault="00B075E1" w:rsidP="00641067">
            <w:pPr>
              <w:autoSpaceDE w:val="0"/>
              <w:autoSpaceDN w:val="0"/>
              <w:adjustRightInd w:val="0"/>
              <w:spacing w:after="0"/>
              <w:jc w:val="left"/>
              <w:rPr>
                <w:sz w:val="20"/>
                <w:szCs w:val="20"/>
                <w:highlight w:val="green"/>
              </w:rPr>
            </w:pPr>
            <w:r w:rsidRPr="00CC361B">
              <w:rPr>
                <w:sz w:val="20"/>
                <w:szCs w:val="20"/>
                <w:highlight w:val="green"/>
              </w:rPr>
              <w:t>მდინარის ეკოლოგიური პროცესების უზრუნველყოფის მიზნით, დაზუსტებას</w:t>
            </w:r>
            <w:r w:rsidRPr="00CC361B">
              <w:rPr>
                <w:sz w:val="20"/>
                <w:szCs w:val="20"/>
                <w:highlight w:val="green"/>
                <w:lang w:val="ka-GE"/>
              </w:rPr>
              <w:t xml:space="preserve"> </w:t>
            </w:r>
            <w:r w:rsidRPr="00CC361B">
              <w:rPr>
                <w:sz w:val="20"/>
                <w:szCs w:val="20"/>
                <w:highlight w:val="green"/>
              </w:rPr>
              <w:t>საჭიროებს კალაპოტის მორფოლოგიის შენარჩუნების ღონისძიებების შესახებ</w:t>
            </w:r>
            <w:r w:rsidRPr="00CC361B">
              <w:rPr>
                <w:sz w:val="20"/>
                <w:szCs w:val="20"/>
                <w:highlight w:val="green"/>
                <w:lang w:val="ka-GE"/>
              </w:rPr>
              <w:t xml:space="preserve"> </w:t>
            </w:r>
            <w:r w:rsidRPr="00CC361B">
              <w:rPr>
                <w:sz w:val="20"/>
                <w:szCs w:val="20"/>
                <w:highlight w:val="green"/>
              </w:rPr>
              <w:t>ინფორმაცია;</w:t>
            </w:r>
          </w:p>
        </w:tc>
        <w:tc>
          <w:tcPr>
            <w:tcW w:w="7229" w:type="dxa"/>
          </w:tcPr>
          <w:p w:rsidR="00B075E1" w:rsidRPr="00CC361B" w:rsidRDefault="00CC361B" w:rsidP="00CC361B">
            <w:pPr>
              <w:autoSpaceDE w:val="0"/>
              <w:autoSpaceDN w:val="0"/>
              <w:adjustRightInd w:val="0"/>
              <w:spacing w:after="0"/>
              <w:jc w:val="left"/>
              <w:rPr>
                <w:sz w:val="20"/>
                <w:szCs w:val="20"/>
                <w:highlight w:val="green"/>
                <w:lang w:val="ka-GE"/>
              </w:rPr>
            </w:pPr>
            <w:r w:rsidRPr="00CC361B">
              <w:rPr>
                <w:sz w:val="20"/>
                <w:szCs w:val="20"/>
                <w:highlight w:val="green"/>
                <w:lang w:val="ka-GE"/>
              </w:rPr>
              <w:t>საკითხი გათვალისწინებულია</w:t>
            </w:r>
          </w:p>
          <w:p w:rsidR="00CC361B" w:rsidRPr="00CC361B" w:rsidRDefault="00CC361B" w:rsidP="00CC361B">
            <w:pPr>
              <w:autoSpaceDE w:val="0"/>
              <w:autoSpaceDN w:val="0"/>
              <w:adjustRightInd w:val="0"/>
              <w:spacing w:after="0"/>
              <w:jc w:val="left"/>
              <w:rPr>
                <w:sz w:val="20"/>
                <w:szCs w:val="20"/>
                <w:highlight w:val="green"/>
                <w:lang w:val="ka-GE"/>
              </w:rPr>
            </w:pPr>
            <w:r w:rsidRPr="00CC361B">
              <w:rPr>
                <w:sz w:val="20"/>
                <w:szCs w:val="20"/>
                <w:highlight w:val="green"/>
                <w:lang w:val="ka-GE"/>
              </w:rPr>
              <w:t xml:space="preserve">იხ. გზშ-ს ანგარიშის </w:t>
            </w:r>
            <w:r w:rsidRPr="00CC361B">
              <w:rPr>
                <w:sz w:val="20"/>
                <w:szCs w:val="20"/>
                <w:highlight w:val="green"/>
                <w:lang w:val="en-US"/>
              </w:rPr>
              <w:t xml:space="preserve">I </w:t>
            </w:r>
            <w:r w:rsidRPr="00CC361B">
              <w:rPr>
                <w:sz w:val="20"/>
                <w:szCs w:val="20"/>
                <w:highlight w:val="green"/>
                <w:lang w:val="ka-GE"/>
              </w:rPr>
              <w:t xml:space="preserve">ტომის პარაგრაფი </w:t>
            </w:r>
            <w:r w:rsidRPr="00CC361B">
              <w:rPr>
                <w:sz w:val="20"/>
                <w:szCs w:val="20"/>
                <w:highlight w:val="green"/>
                <w:lang w:val="en-US"/>
              </w:rPr>
              <w:t xml:space="preserve"> 5.1.3.16</w:t>
            </w:r>
            <w:r w:rsidRPr="00CC361B">
              <w:rPr>
                <w:sz w:val="20"/>
                <w:szCs w:val="20"/>
                <w:highlight w:val="green"/>
                <w:lang w:val="ka-GE"/>
              </w:rPr>
              <w:t xml:space="preserve">, ასევე გზშ-ს ანგარიშის </w:t>
            </w:r>
            <w:r w:rsidRPr="00CC361B">
              <w:rPr>
                <w:sz w:val="20"/>
                <w:szCs w:val="20"/>
                <w:highlight w:val="green"/>
                <w:lang w:val="en-US"/>
              </w:rPr>
              <w:t xml:space="preserve">II </w:t>
            </w:r>
            <w:r w:rsidRPr="00CC361B">
              <w:rPr>
                <w:sz w:val="20"/>
                <w:szCs w:val="20"/>
                <w:highlight w:val="green"/>
                <w:lang w:val="ka-GE"/>
              </w:rPr>
              <w:t xml:space="preserve">ტომის პარაგრაფები 3.8.1.5., 3.9.6. და 3.9.8. </w:t>
            </w:r>
            <w:r>
              <w:rPr>
                <w:sz w:val="20"/>
                <w:szCs w:val="20"/>
                <w:highlight w:val="green"/>
                <w:lang w:val="ka-GE"/>
              </w:rPr>
              <w:t xml:space="preserve">პროექტი ითვალისწინებს მგრძნობიარე მონაკვეთებში შესაბამისი ნაპირდამცავი ნაგებობების მოწყობას. </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641067" w:rsidRDefault="00B075E1" w:rsidP="00641067">
            <w:pPr>
              <w:autoSpaceDE w:val="0"/>
              <w:autoSpaceDN w:val="0"/>
              <w:adjustRightInd w:val="0"/>
              <w:spacing w:after="0"/>
              <w:jc w:val="left"/>
              <w:rPr>
                <w:sz w:val="20"/>
                <w:szCs w:val="20"/>
                <w:highlight w:val="green"/>
              </w:rPr>
            </w:pPr>
            <w:r w:rsidRPr="00641067">
              <w:rPr>
                <w:sz w:val="20"/>
                <w:szCs w:val="20"/>
                <w:highlight w:val="green"/>
              </w:rPr>
              <w:t>სსიპ ეროვნული სატყეო სააგენტოს ცნობით მთლიანი საპროექტო (35015 კვ.მ)</w:t>
            </w:r>
            <w:r w:rsidRPr="00641067">
              <w:rPr>
                <w:sz w:val="20"/>
                <w:szCs w:val="20"/>
                <w:highlight w:val="green"/>
                <w:lang w:val="ka-GE"/>
              </w:rPr>
              <w:t xml:space="preserve"> </w:t>
            </w:r>
            <w:r w:rsidRPr="00641067">
              <w:rPr>
                <w:sz w:val="20"/>
                <w:szCs w:val="20"/>
                <w:highlight w:val="green"/>
              </w:rPr>
              <w:t>ფართობიდან (პოლიგონური shp-ფაილები), „სახელმწიფო ტყის ფონდის</w:t>
            </w:r>
            <w:r w:rsidRPr="00641067">
              <w:rPr>
                <w:sz w:val="20"/>
                <w:szCs w:val="20"/>
                <w:highlight w:val="green"/>
                <w:lang w:val="ka-GE"/>
              </w:rPr>
              <w:t xml:space="preserve"> </w:t>
            </w:r>
            <w:r w:rsidRPr="00641067">
              <w:rPr>
                <w:sz w:val="20"/>
                <w:szCs w:val="20"/>
                <w:highlight w:val="green"/>
              </w:rPr>
              <w:t>საზღვრების დადგენის შესახებ“ საქართველოს მთავრობის 2011 წლის 4</w:t>
            </w:r>
            <w:r w:rsidRPr="00641067">
              <w:rPr>
                <w:sz w:val="20"/>
                <w:szCs w:val="20"/>
                <w:highlight w:val="green"/>
                <w:lang w:val="ka-GE"/>
              </w:rPr>
              <w:t xml:space="preserve"> </w:t>
            </w:r>
            <w:r w:rsidRPr="00641067">
              <w:rPr>
                <w:sz w:val="20"/>
                <w:szCs w:val="20"/>
                <w:highlight w:val="green"/>
              </w:rPr>
              <w:t>აგვისტოს №299 დადგენილებით დამტკიცებული სახელმწიფო ტყის ფონდის</w:t>
            </w:r>
            <w:r w:rsidRPr="00641067">
              <w:rPr>
                <w:sz w:val="20"/>
                <w:szCs w:val="20"/>
                <w:highlight w:val="green"/>
                <w:lang w:val="ka-GE"/>
              </w:rPr>
              <w:t xml:space="preserve"> </w:t>
            </w:r>
            <w:r w:rsidRPr="00641067">
              <w:rPr>
                <w:sz w:val="20"/>
                <w:szCs w:val="20"/>
                <w:highlight w:val="green"/>
              </w:rPr>
              <w:t>საზღვრების მიხედვით, 31596 კვ.მ ფართობი წარმოადგენს სსიპ ეროვნული</w:t>
            </w:r>
            <w:r w:rsidRPr="00641067">
              <w:rPr>
                <w:sz w:val="20"/>
                <w:szCs w:val="20"/>
                <w:highlight w:val="green"/>
                <w:lang w:val="ka-GE"/>
              </w:rPr>
              <w:t xml:space="preserve"> </w:t>
            </w:r>
            <w:r w:rsidRPr="00641067">
              <w:rPr>
                <w:sz w:val="20"/>
                <w:szCs w:val="20"/>
                <w:highlight w:val="green"/>
              </w:rPr>
              <w:t>სატყეო სააგენტოს მართვას დაქვემდებარებულ სახელმწიფო ტყეს. როგორც</w:t>
            </w:r>
            <w:r w:rsidRPr="00641067">
              <w:rPr>
                <w:sz w:val="20"/>
                <w:szCs w:val="20"/>
                <w:highlight w:val="green"/>
                <w:lang w:val="ka-GE"/>
              </w:rPr>
              <w:t xml:space="preserve"> </w:t>
            </w:r>
            <w:r w:rsidRPr="00641067">
              <w:rPr>
                <w:sz w:val="20"/>
                <w:szCs w:val="20"/>
                <w:highlight w:val="green"/>
              </w:rPr>
              <w:t>თქვენთვის ცნობილია, სახელმწიფო ტყის ტერიტორიაზე „ტყითსარგებლობის</w:t>
            </w:r>
            <w:r w:rsidRPr="00641067">
              <w:rPr>
                <w:sz w:val="20"/>
                <w:szCs w:val="20"/>
                <w:highlight w:val="green"/>
                <w:lang w:val="ka-GE"/>
              </w:rPr>
              <w:t xml:space="preserve"> </w:t>
            </w:r>
            <w:r w:rsidRPr="00641067">
              <w:rPr>
                <w:sz w:val="20"/>
                <w:szCs w:val="20"/>
                <w:highlight w:val="green"/>
              </w:rPr>
              <w:t>წესის შესახებ“ დებულების დამტკიცების თაობაზე საქართველოს მთავრობის</w:t>
            </w:r>
            <w:r w:rsidRPr="00641067">
              <w:rPr>
                <w:sz w:val="20"/>
                <w:szCs w:val="20"/>
                <w:highlight w:val="green"/>
                <w:lang w:val="ka-GE"/>
              </w:rPr>
              <w:t xml:space="preserve"> </w:t>
            </w:r>
            <w:r w:rsidRPr="00641067">
              <w:rPr>
                <w:sz w:val="20"/>
                <w:szCs w:val="20"/>
                <w:highlight w:val="green"/>
              </w:rPr>
              <w:t>2021 წლის 18 მაისის N221 დადგენილებით (თავი VII-XIV) განსაზღვრული</w:t>
            </w:r>
            <w:r w:rsidRPr="00641067">
              <w:rPr>
                <w:sz w:val="20"/>
                <w:szCs w:val="20"/>
                <w:highlight w:val="green"/>
                <w:lang w:val="ka-GE"/>
              </w:rPr>
              <w:t xml:space="preserve"> </w:t>
            </w:r>
            <w:r w:rsidRPr="00641067">
              <w:rPr>
                <w:sz w:val="20"/>
                <w:szCs w:val="20"/>
                <w:highlight w:val="green"/>
              </w:rPr>
              <w:t>საქმიანობა ან მისი განკარგვა საჭიროებს შეთანხმებას სახელმწიფო ტყის</w:t>
            </w:r>
            <w:r w:rsidRPr="00641067">
              <w:rPr>
                <w:sz w:val="20"/>
                <w:szCs w:val="20"/>
                <w:highlight w:val="green"/>
                <w:lang w:val="ka-GE"/>
              </w:rPr>
              <w:t xml:space="preserve"> </w:t>
            </w:r>
            <w:r w:rsidRPr="00641067">
              <w:rPr>
                <w:sz w:val="20"/>
                <w:szCs w:val="20"/>
                <w:highlight w:val="green"/>
              </w:rPr>
              <w:t>მართვის უფლების მქონე ორგანოსთან;</w:t>
            </w:r>
          </w:p>
        </w:tc>
        <w:tc>
          <w:tcPr>
            <w:tcW w:w="7229" w:type="dxa"/>
          </w:tcPr>
          <w:p w:rsidR="00B075E1" w:rsidRPr="00641067" w:rsidRDefault="00B075E1" w:rsidP="00641067">
            <w:pPr>
              <w:autoSpaceDE w:val="0"/>
              <w:autoSpaceDN w:val="0"/>
              <w:adjustRightInd w:val="0"/>
              <w:spacing w:after="0"/>
              <w:jc w:val="left"/>
              <w:rPr>
                <w:sz w:val="20"/>
                <w:szCs w:val="20"/>
                <w:highlight w:val="green"/>
                <w:lang w:val="ka-GE"/>
              </w:rPr>
            </w:pPr>
            <w:r w:rsidRPr="00641067">
              <w:rPr>
                <w:sz w:val="20"/>
                <w:szCs w:val="20"/>
                <w:highlight w:val="green"/>
                <w:lang w:val="ka-GE"/>
              </w:rPr>
              <w:t xml:space="preserve">პროექტის სახელმწიფო ტყის მართვის უფლების მქონე ორგანოსთან შეტანხმების პროცედურა დაწყებულია. გზშ-ს ანგარიშს თან ერთვის საპროექტო დერეფანში მერქნული რესურსების აღრიცხვის სამუშაოების ელექტრონული ვერსია. </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3275BB" w:rsidRDefault="00B075E1" w:rsidP="00641067">
            <w:pPr>
              <w:autoSpaceDE w:val="0"/>
              <w:autoSpaceDN w:val="0"/>
              <w:adjustRightInd w:val="0"/>
              <w:spacing w:after="0"/>
              <w:jc w:val="left"/>
              <w:rPr>
                <w:sz w:val="20"/>
                <w:szCs w:val="20"/>
                <w:highlight w:val="green"/>
              </w:rPr>
            </w:pPr>
            <w:r w:rsidRPr="003275BB">
              <w:rPr>
                <w:sz w:val="20"/>
                <w:szCs w:val="20"/>
                <w:highlight w:val="green"/>
              </w:rPr>
              <w:t>სკოპინგის ანგარიშის მიხედვით სპეციალური ტყით სარგებლობის უფლების</w:t>
            </w:r>
            <w:r w:rsidRPr="003275BB">
              <w:rPr>
                <w:sz w:val="20"/>
                <w:szCs w:val="20"/>
                <w:highlight w:val="green"/>
                <w:lang w:val="ka-GE"/>
              </w:rPr>
              <w:t xml:space="preserve"> </w:t>
            </w:r>
            <w:r w:rsidRPr="003275BB">
              <w:rPr>
                <w:sz w:val="20"/>
                <w:szCs w:val="20"/>
                <w:highlight w:val="green"/>
              </w:rPr>
              <w:t>მოპოვებისათვის საპროექტო დერეფანში ჩატარდება მცენარეული საფარის</w:t>
            </w:r>
            <w:r w:rsidRPr="003275BB">
              <w:rPr>
                <w:sz w:val="20"/>
                <w:szCs w:val="20"/>
                <w:highlight w:val="green"/>
                <w:lang w:val="ka-GE"/>
              </w:rPr>
              <w:t xml:space="preserve"> </w:t>
            </w:r>
            <w:r w:rsidRPr="003275BB">
              <w:rPr>
                <w:sz w:val="20"/>
                <w:szCs w:val="20"/>
                <w:highlight w:val="green"/>
              </w:rPr>
              <w:t>დეტალური კვლევა (ტყის ტაქსაცია). აღნიშნული გარემოების</w:t>
            </w:r>
            <w:r w:rsidRPr="003275BB">
              <w:rPr>
                <w:sz w:val="20"/>
                <w:szCs w:val="20"/>
                <w:highlight w:val="green"/>
                <w:lang w:val="ka-GE"/>
              </w:rPr>
              <w:t xml:space="preserve"> </w:t>
            </w:r>
            <w:r w:rsidRPr="003275BB">
              <w:rPr>
                <w:sz w:val="20"/>
                <w:szCs w:val="20"/>
                <w:highlight w:val="green"/>
              </w:rPr>
              <w:t>გათვალისწინებით - თუ დაგეგმილი საქმიანობა განსაკუთრებული</w:t>
            </w:r>
            <w:r w:rsidRPr="003275BB">
              <w:rPr>
                <w:sz w:val="20"/>
                <w:szCs w:val="20"/>
                <w:highlight w:val="green"/>
                <w:lang w:val="ka-GE"/>
              </w:rPr>
              <w:t xml:space="preserve"> </w:t>
            </w:r>
            <w:r w:rsidRPr="003275BB">
              <w:rPr>
                <w:sz w:val="20"/>
                <w:szCs w:val="20"/>
                <w:highlight w:val="green"/>
              </w:rPr>
              <w:t>დანიშნულებით ტყით სპეციალური სარგებლობის უფლების მოპოვებას</w:t>
            </w:r>
            <w:r w:rsidRPr="003275BB">
              <w:rPr>
                <w:sz w:val="20"/>
                <w:szCs w:val="20"/>
                <w:highlight w:val="green"/>
                <w:lang w:val="ka-GE"/>
              </w:rPr>
              <w:t xml:space="preserve"> </w:t>
            </w:r>
            <w:r w:rsidRPr="003275BB">
              <w:rPr>
                <w:sz w:val="20"/>
                <w:szCs w:val="20"/>
                <w:highlight w:val="green"/>
              </w:rPr>
              <w:t>საჭიროებს საქმიანობის განმახორციელებელმა (კანონმდებლობის შესაბამისად)</w:t>
            </w:r>
            <w:r w:rsidRPr="003275BB">
              <w:rPr>
                <w:sz w:val="20"/>
                <w:szCs w:val="20"/>
                <w:highlight w:val="green"/>
                <w:lang w:val="ka-GE"/>
              </w:rPr>
              <w:t xml:space="preserve"> </w:t>
            </w:r>
            <w:r w:rsidRPr="003275BB">
              <w:rPr>
                <w:sz w:val="20"/>
                <w:szCs w:val="20"/>
                <w:highlight w:val="green"/>
              </w:rPr>
              <w:t>გზშ-ის ანგარიშს უნდა დაურთოს განსაკუთრებული დანიშნულებით ტყით</w:t>
            </w:r>
            <w:r w:rsidRPr="003275BB">
              <w:rPr>
                <w:sz w:val="20"/>
                <w:szCs w:val="20"/>
                <w:highlight w:val="green"/>
                <w:lang w:val="ka-GE"/>
              </w:rPr>
              <w:t xml:space="preserve"> </w:t>
            </w:r>
            <w:r w:rsidRPr="003275BB">
              <w:rPr>
                <w:sz w:val="20"/>
                <w:szCs w:val="20"/>
                <w:highlight w:val="green"/>
              </w:rPr>
              <w:t>სპეციალური სარგებლობისთვის საქართველოს კანონმდებლობით</w:t>
            </w:r>
            <w:r w:rsidRPr="003275BB">
              <w:rPr>
                <w:sz w:val="20"/>
                <w:szCs w:val="20"/>
                <w:highlight w:val="green"/>
                <w:lang w:val="ka-GE"/>
              </w:rPr>
              <w:t xml:space="preserve"> </w:t>
            </w:r>
            <w:r w:rsidRPr="003275BB">
              <w:rPr>
                <w:sz w:val="20"/>
                <w:szCs w:val="20"/>
                <w:highlight w:val="green"/>
              </w:rPr>
              <w:t>გათვალისწინებული დოკუმენტები (იხ. დანართი - 1);</w:t>
            </w:r>
          </w:p>
        </w:tc>
        <w:tc>
          <w:tcPr>
            <w:tcW w:w="7229" w:type="dxa"/>
          </w:tcPr>
          <w:p w:rsidR="00B075E1" w:rsidRPr="003275BB" w:rsidRDefault="00B075E1" w:rsidP="00641067">
            <w:pPr>
              <w:autoSpaceDE w:val="0"/>
              <w:autoSpaceDN w:val="0"/>
              <w:adjustRightInd w:val="0"/>
              <w:spacing w:after="0"/>
              <w:jc w:val="left"/>
              <w:rPr>
                <w:sz w:val="20"/>
                <w:szCs w:val="20"/>
                <w:highlight w:val="green"/>
                <w:lang w:val="ka-GE"/>
              </w:rPr>
            </w:pPr>
            <w:r w:rsidRPr="003275BB">
              <w:rPr>
                <w:sz w:val="20"/>
                <w:szCs w:val="20"/>
                <w:highlight w:val="green"/>
                <w:lang w:val="ka-GE"/>
              </w:rPr>
              <w:t>პროექტის სახელმწიფო ტყის მართვის უფლების მქონე ორგანოსთან შეტანხმების პროცედურა დაწყებულია. გზშ-ს ანგარიშს თან ერთვის საპროექტო დერეფანში მერქნული რესურსების აღრიცხვის სამუშაოების ელექტრონული ვერსია.</w:t>
            </w:r>
          </w:p>
          <w:p w:rsidR="00B075E1" w:rsidRPr="003275BB" w:rsidRDefault="00B075E1" w:rsidP="00641067">
            <w:pPr>
              <w:autoSpaceDE w:val="0"/>
              <w:autoSpaceDN w:val="0"/>
              <w:adjustRightInd w:val="0"/>
              <w:spacing w:after="0"/>
              <w:jc w:val="left"/>
              <w:rPr>
                <w:sz w:val="20"/>
                <w:szCs w:val="20"/>
                <w:highlight w:val="green"/>
                <w:lang w:val="ka-GE"/>
              </w:rPr>
            </w:pPr>
            <w:r w:rsidRPr="003275BB">
              <w:rPr>
                <w:sz w:val="20"/>
                <w:szCs w:val="20"/>
                <w:highlight w:val="green"/>
                <w:lang w:val="ka-GE"/>
              </w:rPr>
              <w:t xml:space="preserve"> </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6E58CC" w:rsidRDefault="00B075E1" w:rsidP="00641067">
            <w:pPr>
              <w:autoSpaceDE w:val="0"/>
              <w:autoSpaceDN w:val="0"/>
              <w:adjustRightInd w:val="0"/>
              <w:spacing w:after="0"/>
              <w:jc w:val="left"/>
              <w:rPr>
                <w:sz w:val="20"/>
                <w:szCs w:val="20"/>
                <w:highlight w:val="green"/>
              </w:rPr>
            </w:pPr>
            <w:r w:rsidRPr="006E58CC">
              <w:rPr>
                <w:sz w:val="20"/>
                <w:szCs w:val="20"/>
                <w:highlight w:val="green"/>
              </w:rPr>
              <w:t xml:space="preserve">სსიპ </w:t>
            </w:r>
            <w:proofErr w:type="gramStart"/>
            <w:r w:rsidRPr="006E58CC">
              <w:rPr>
                <w:sz w:val="20"/>
                <w:szCs w:val="20"/>
                <w:highlight w:val="green"/>
              </w:rPr>
              <w:t>,,მინერალური</w:t>
            </w:r>
            <w:proofErr w:type="gramEnd"/>
            <w:r w:rsidRPr="006E58CC">
              <w:rPr>
                <w:sz w:val="20"/>
                <w:szCs w:val="20"/>
                <w:highlight w:val="green"/>
              </w:rPr>
              <w:t xml:space="preserve"> რესურსების ეროვნული სააგენტოს“ ცნობით ცხენისწყალი</w:t>
            </w:r>
            <w:r w:rsidRPr="006E58CC">
              <w:rPr>
                <w:sz w:val="20"/>
                <w:szCs w:val="20"/>
                <w:highlight w:val="green"/>
                <w:lang w:val="ka-GE"/>
              </w:rPr>
              <w:t xml:space="preserve"> </w:t>
            </w:r>
            <w:r w:rsidRPr="006E58CC">
              <w:rPr>
                <w:sz w:val="20"/>
                <w:szCs w:val="20"/>
                <w:highlight w:val="green"/>
              </w:rPr>
              <w:t>1 ჰესის საპროექტო ტერიტორია მოიცავს სასარგებლო წიაღისეულის (ქვიშა-ხრეში) მოპოვების მიზნით #47994/3567 დასკვნა მომზადებული ობიექტის</w:t>
            </w:r>
            <w:r w:rsidRPr="006E58CC">
              <w:rPr>
                <w:sz w:val="20"/>
                <w:szCs w:val="20"/>
                <w:highlight w:val="green"/>
                <w:lang w:val="ka-GE"/>
              </w:rPr>
              <w:t xml:space="preserve"> </w:t>
            </w:r>
            <w:r w:rsidRPr="006E58CC">
              <w:rPr>
                <w:sz w:val="20"/>
                <w:szCs w:val="20"/>
                <w:highlight w:val="green"/>
              </w:rPr>
              <w:t>კონტურს, რომელზეც მიმდინარეობს ადმინისტრაციული წარმოება შემდგომში</w:t>
            </w:r>
            <w:r w:rsidRPr="006E58CC">
              <w:rPr>
                <w:sz w:val="20"/>
                <w:szCs w:val="20"/>
                <w:highlight w:val="green"/>
                <w:lang w:val="ka-GE"/>
              </w:rPr>
              <w:t xml:space="preserve"> </w:t>
            </w:r>
            <w:r w:rsidRPr="006E58CC">
              <w:rPr>
                <w:sz w:val="20"/>
                <w:szCs w:val="20"/>
                <w:highlight w:val="green"/>
              </w:rPr>
              <w:t>ლიცენზიის გაცემის მიზნით. მოცემული გარემობის გათვალისწინებით გზშ-ის</w:t>
            </w:r>
            <w:r w:rsidRPr="006E58CC">
              <w:rPr>
                <w:sz w:val="20"/>
                <w:szCs w:val="20"/>
                <w:highlight w:val="green"/>
                <w:lang w:val="ka-GE"/>
              </w:rPr>
              <w:t xml:space="preserve"> </w:t>
            </w:r>
            <w:r w:rsidRPr="006E58CC">
              <w:rPr>
                <w:sz w:val="20"/>
                <w:szCs w:val="20"/>
                <w:highlight w:val="green"/>
              </w:rPr>
              <w:t xml:space="preserve">ანგარიშს თან უნდა დაერთოს პროექტის </w:t>
            </w:r>
            <w:r w:rsidRPr="006E58CC">
              <w:rPr>
                <w:sz w:val="20"/>
                <w:szCs w:val="20"/>
                <w:highlight w:val="green"/>
              </w:rPr>
              <w:lastRenderedPageBreak/>
              <w:t>განხორციელების შესახებ</w:t>
            </w:r>
            <w:r w:rsidRPr="006E58CC">
              <w:rPr>
                <w:sz w:val="20"/>
                <w:szCs w:val="20"/>
                <w:highlight w:val="green"/>
                <w:lang w:val="ka-GE"/>
              </w:rPr>
              <w:t xml:space="preserve"> </w:t>
            </w:r>
            <w:r w:rsidRPr="006E58CC">
              <w:rPr>
                <w:sz w:val="20"/>
                <w:szCs w:val="20"/>
                <w:highlight w:val="green"/>
              </w:rPr>
              <w:t>სააგენტოსთან</w:t>
            </w:r>
            <w:r w:rsidRPr="006E58CC">
              <w:rPr>
                <w:sz w:val="20"/>
                <w:szCs w:val="20"/>
                <w:highlight w:val="green"/>
                <w:lang w:val="ka-GE"/>
              </w:rPr>
              <w:t xml:space="preserve"> </w:t>
            </w:r>
            <w:r w:rsidRPr="006E58CC">
              <w:rPr>
                <w:sz w:val="20"/>
                <w:szCs w:val="20"/>
                <w:highlight w:val="green"/>
              </w:rPr>
              <w:t>კომუნიკაციის/შეთანხმების დამადასტურებელი დოკუმენტაცია.</w:t>
            </w:r>
          </w:p>
          <w:p w:rsidR="00B075E1" w:rsidRPr="006E58CC" w:rsidRDefault="00B075E1" w:rsidP="00641067">
            <w:pPr>
              <w:autoSpaceDE w:val="0"/>
              <w:autoSpaceDN w:val="0"/>
              <w:adjustRightInd w:val="0"/>
              <w:spacing w:after="0"/>
              <w:jc w:val="left"/>
              <w:rPr>
                <w:sz w:val="20"/>
                <w:szCs w:val="20"/>
                <w:highlight w:val="green"/>
              </w:rPr>
            </w:pPr>
            <w:r w:rsidRPr="006E58CC">
              <w:rPr>
                <w:sz w:val="20"/>
                <w:szCs w:val="20"/>
                <w:highlight w:val="green"/>
              </w:rPr>
              <w:t>ხოლო ლიცენზირებული ობიექტის შემთხვევაში, აგრეთვე ლიცენზიის</w:t>
            </w:r>
          </w:p>
          <w:p w:rsidR="00B075E1" w:rsidRPr="006E58CC" w:rsidRDefault="00B075E1" w:rsidP="00641067">
            <w:pPr>
              <w:autoSpaceDE w:val="0"/>
              <w:autoSpaceDN w:val="0"/>
              <w:adjustRightInd w:val="0"/>
              <w:spacing w:after="0"/>
              <w:jc w:val="left"/>
              <w:rPr>
                <w:sz w:val="20"/>
                <w:szCs w:val="20"/>
                <w:highlight w:val="green"/>
              </w:rPr>
            </w:pPr>
            <w:r w:rsidRPr="006E58CC">
              <w:rPr>
                <w:sz w:val="20"/>
                <w:szCs w:val="20"/>
                <w:highlight w:val="green"/>
              </w:rPr>
              <w:t>მფლობელთან საკითხის შეთანხმების დამადასტურებელი დოკუმენტაცია;</w:t>
            </w:r>
          </w:p>
        </w:tc>
        <w:tc>
          <w:tcPr>
            <w:tcW w:w="7229" w:type="dxa"/>
          </w:tcPr>
          <w:p w:rsidR="00B075E1" w:rsidRPr="006E58CC" w:rsidRDefault="006E58CC" w:rsidP="006E58CC">
            <w:pPr>
              <w:autoSpaceDE w:val="0"/>
              <w:autoSpaceDN w:val="0"/>
              <w:adjustRightInd w:val="0"/>
              <w:spacing w:after="0"/>
              <w:jc w:val="left"/>
              <w:rPr>
                <w:sz w:val="20"/>
                <w:szCs w:val="20"/>
                <w:highlight w:val="green"/>
                <w:lang w:val="ka-GE"/>
              </w:rPr>
            </w:pPr>
            <w:r w:rsidRPr="006E58CC">
              <w:rPr>
                <w:sz w:val="20"/>
                <w:szCs w:val="20"/>
                <w:highlight w:val="green"/>
                <w:lang w:val="ka-GE"/>
              </w:rPr>
              <w:lastRenderedPageBreak/>
              <w:t>საკითხი გათვალისწინებულია</w:t>
            </w:r>
          </w:p>
          <w:p w:rsidR="006E58CC" w:rsidRPr="006E58CC" w:rsidRDefault="006E58CC" w:rsidP="006E58CC">
            <w:pPr>
              <w:autoSpaceDE w:val="0"/>
              <w:autoSpaceDN w:val="0"/>
              <w:adjustRightInd w:val="0"/>
              <w:spacing w:after="0"/>
              <w:jc w:val="left"/>
              <w:rPr>
                <w:sz w:val="20"/>
                <w:szCs w:val="20"/>
                <w:highlight w:val="green"/>
                <w:lang w:val="ka-GE"/>
              </w:rPr>
            </w:pPr>
            <w:r w:rsidRPr="006E58CC">
              <w:rPr>
                <w:sz w:val="20"/>
                <w:szCs w:val="20"/>
                <w:highlight w:val="green"/>
                <w:lang w:val="ka-GE"/>
              </w:rPr>
              <w:t xml:space="preserve">იხ. გზშ-ს ანგარიშის </w:t>
            </w:r>
            <w:r w:rsidRPr="006E58CC">
              <w:rPr>
                <w:sz w:val="20"/>
                <w:szCs w:val="20"/>
                <w:highlight w:val="green"/>
                <w:lang w:val="en-US"/>
              </w:rPr>
              <w:t xml:space="preserve">II </w:t>
            </w:r>
            <w:r w:rsidRPr="006E58CC">
              <w:rPr>
                <w:sz w:val="20"/>
                <w:szCs w:val="20"/>
                <w:highlight w:val="green"/>
                <w:lang w:val="ka-GE"/>
              </w:rPr>
              <w:t>ტომის პარაგრაფი 3.14.1.</w:t>
            </w:r>
          </w:p>
          <w:p w:rsidR="006E58CC" w:rsidRPr="006E58CC" w:rsidRDefault="006E58CC" w:rsidP="006E58CC">
            <w:pPr>
              <w:autoSpaceDE w:val="0"/>
              <w:autoSpaceDN w:val="0"/>
              <w:adjustRightInd w:val="0"/>
              <w:spacing w:after="0"/>
              <w:jc w:val="left"/>
              <w:rPr>
                <w:sz w:val="20"/>
                <w:szCs w:val="20"/>
                <w:highlight w:val="green"/>
                <w:lang w:val="ka-GE"/>
              </w:rPr>
            </w:pPr>
            <w:r w:rsidRPr="006E58CC">
              <w:rPr>
                <w:sz w:val="20"/>
                <w:szCs w:val="20"/>
                <w:highlight w:val="green"/>
                <w:lang w:val="ka-GE"/>
              </w:rPr>
              <w:t xml:space="preserve">გზშ-ს ანგარიშის დანარტებში წარმოდგენილია შესაბამისი წერილების ასლები. </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3275BB" w:rsidRDefault="00B075E1" w:rsidP="00641067">
            <w:pPr>
              <w:autoSpaceDE w:val="0"/>
              <w:autoSpaceDN w:val="0"/>
              <w:adjustRightInd w:val="0"/>
              <w:spacing w:after="0"/>
              <w:jc w:val="left"/>
              <w:rPr>
                <w:sz w:val="20"/>
                <w:szCs w:val="20"/>
                <w:highlight w:val="green"/>
              </w:rPr>
            </w:pPr>
            <w:r w:rsidRPr="003275BB">
              <w:rPr>
                <w:sz w:val="20"/>
                <w:szCs w:val="20"/>
                <w:highlight w:val="green"/>
              </w:rPr>
              <w:t>გზშ-ის ანგარიშში წარმოდგენილი უნდა იყოს „ცხოველთა გადამდები</w:t>
            </w:r>
          </w:p>
          <w:p w:rsidR="00B075E1" w:rsidRPr="003275BB" w:rsidRDefault="00B075E1" w:rsidP="00641067">
            <w:pPr>
              <w:autoSpaceDE w:val="0"/>
              <w:autoSpaceDN w:val="0"/>
              <w:adjustRightInd w:val="0"/>
              <w:spacing w:after="0"/>
              <w:jc w:val="left"/>
              <w:rPr>
                <w:sz w:val="20"/>
                <w:szCs w:val="20"/>
                <w:highlight w:val="green"/>
              </w:rPr>
            </w:pPr>
            <w:r w:rsidRPr="003275BB">
              <w:rPr>
                <w:sz w:val="20"/>
                <w:szCs w:val="20"/>
                <w:highlight w:val="green"/>
              </w:rPr>
              <w:t>დაავადებების საწინააღმდეგო პროფილაქტიკურ-საკარანტინო ღონისძიებათა</w:t>
            </w:r>
            <w:r w:rsidRPr="003275BB">
              <w:rPr>
                <w:sz w:val="20"/>
                <w:szCs w:val="20"/>
                <w:highlight w:val="green"/>
                <w:lang w:val="ka-GE"/>
              </w:rPr>
              <w:t xml:space="preserve"> </w:t>
            </w:r>
            <w:r w:rsidRPr="003275BB">
              <w:rPr>
                <w:sz w:val="20"/>
                <w:szCs w:val="20"/>
                <w:highlight w:val="green"/>
              </w:rPr>
              <w:t>განხორციელების წესების დამტკიცების შესახებ“ საქართველოს მთავრობის</w:t>
            </w:r>
            <w:r w:rsidRPr="003275BB">
              <w:rPr>
                <w:sz w:val="20"/>
                <w:szCs w:val="20"/>
                <w:highlight w:val="green"/>
                <w:lang w:val="ka-GE"/>
              </w:rPr>
              <w:t xml:space="preserve"> </w:t>
            </w:r>
            <w:r w:rsidRPr="003275BB">
              <w:rPr>
                <w:sz w:val="20"/>
                <w:szCs w:val="20"/>
                <w:highlight w:val="green"/>
              </w:rPr>
              <w:t>2015 წლის 14 ივლისის №348 დადგენილებით განსაზღვრული მოთხოვნების</w:t>
            </w:r>
            <w:r w:rsidRPr="003275BB">
              <w:rPr>
                <w:sz w:val="20"/>
                <w:szCs w:val="20"/>
                <w:highlight w:val="green"/>
                <w:lang w:val="ka-GE"/>
              </w:rPr>
              <w:t xml:space="preserve"> </w:t>
            </w:r>
            <w:r w:rsidRPr="003275BB">
              <w:rPr>
                <w:sz w:val="20"/>
                <w:szCs w:val="20"/>
                <w:highlight w:val="green"/>
              </w:rPr>
              <w:t>დაცვის შესახებ ინფორმაცია;</w:t>
            </w:r>
          </w:p>
        </w:tc>
        <w:tc>
          <w:tcPr>
            <w:tcW w:w="7229" w:type="dxa"/>
          </w:tcPr>
          <w:p w:rsidR="00AD492F" w:rsidRPr="003275BB" w:rsidRDefault="00AD492F" w:rsidP="00AD492F">
            <w:pPr>
              <w:autoSpaceDE w:val="0"/>
              <w:autoSpaceDN w:val="0"/>
              <w:adjustRightInd w:val="0"/>
              <w:spacing w:after="0"/>
              <w:jc w:val="left"/>
              <w:rPr>
                <w:sz w:val="20"/>
                <w:szCs w:val="20"/>
                <w:highlight w:val="green"/>
                <w:lang w:val="ka-GE"/>
              </w:rPr>
            </w:pPr>
            <w:r w:rsidRPr="003275BB">
              <w:rPr>
                <w:sz w:val="20"/>
                <w:szCs w:val="20"/>
                <w:highlight w:val="green"/>
                <w:lang w:val="ka-GE"/>
              </w:rPr>
              <w:t>საკითხი გათვალისწინებულია</w:t>
            </w:r>
          </w:p>
          <w:p w:rsidR="003275BB" w:rsidRPr="003275BB" w:rsidRDefault="003275BB" w:rsidP="00AD492F">
            <w:pPr>
              <w:autoSpaceDE w:val="0"/>
              <w:autoSpaceDN w:val="0"/>
              <w:adjustRightInd w:val="0"/>
              <w:spacing w:after="0"/>
              <w:jc w:val="left"/>
              <w:rPr>
                <w:sz w:val="20"/>
                <w:szCs w:val="20"/>
                <w:highlight w:val="green"/>
                <w:lang w:val="ka-GE"/>
              </w:rPr>
            </w:pPr>
            <w:r w:rsidRPr="003275BB">
              <w:rPr>
                <w:sz w:val="20"/>
                <w:szCs w:val="20"/>
                <w:highlight w:val="green"/>
                <w:lang w:val="ka-GE"/>
              </w:rPr>
              <w:t>იხ. გზშ-ს ანგარიშის I</w:t>
            </w:r>
            <w:r w:rsidRPr="003275BB">
              <w:rPr>
                <w:sz w:val="20"/>
                <w:szCs w:val="20"/>
                <w:highlight w:val="green"/>
                <w:lang w:val="en-US"/>
              </w:rPr>
              <w:t>I</w:t>
            </w:r>
            <w:r w:rsidRPr="003275BB">
              <w:rPr>
                <w:sz w:val="20"/>
                <w:szCs w:val="20"/>
                <w:highlight w:val="green"/>
                <w:lang w:val="ka-GE"/>
              </w:rPr>
              <w:t xml:space="preserve"> ტომის პარაგრაფი 3.</w:t>
            </w:r>
            <w:r w:rsidRPr="003275BB">
              <w:rPr>
                <w:sz w:val="20"/>
                <w:szCs w:val="20"/>
                <w:highlight w:val="green"/>
                <w:lang w:val="en-US"/>
              </w:rPr>
              <w:t>14</w:t>
            </w:r>
            <w:r w:rsidRPr="003275BB">
              <w:rPr>
                <w:sz w:val="20"/>
                <w:szCs w:val="20"/>
                <w:highlight w:val="green"/>
                <w:lang w:val="ka-GE"/>
              </w:rPr>
              <w:t>.5.</w:t>
            </w:r>
          </w:p>
          <w:p w:rsidR="00B075E1" w:rsidRPr="003275BB" w:rsidRDefault="00B075E1" w:rsidP="00641067">
            <w:pPr>
              <w:autoSpaceDE w:val="0"/>
              <w:autoSpaceDN w:val="0"/>
              <w:adjustRightInd w:val="0"/>
              <w:spacing w:after="0"/>
              <w:jc w:val="left"/>
              <w:rPr>
                <w:sz w:val="20"/>
                <w:szCs w:val="20"/>
                <w:highlight w:val="green"/>
                <w:lang w:val="ka-GE"/>
              </w:rPr>
            </w:pP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BC5319" w:rsidRDefault="00B075E1" w:rsidP="00641067">
            <w:pPr>
              <w:autoSpaceDE w:val="0"/>
              <w:autoSpaceDN w:val="0"/>
              <w:adjustRightInd w:val="0"/>
              <w:spacing w:after="0"/>
              <w:jc w:val="left"/>
              <w:rPr>
                <w:sz w:val="20"/>
                <w:szCs w:val="20"/>
                <w:lang w:val="ka-GE"/>
              </w:rPr>
            </w:pPr>
            <w:r w:rsidRPr="00BB7A27">
              <w:rPr>
                <w:sz w:val="20"/>
                <w:szCs w:val="20"/>
                <w:highlight w:val="green"/>
              </w:rPr>
              <w:t>დაზუსტებას საჭიროებს ინფორმაცია საპროექტო ხიდის შესახებ, მათ შორის</w:t>
            </w:r>
            <w:r w:rsidRPr="00BB7A27">
              <w:rPr>
                <w:sz w:val="20"/>
                <w:szCs w:val="20"/>
                <w:highlight w:val="green"/>
                <w:lang w:val="ka-GE"/>
              </w:rPr>
              <w:t xml:space="preserve"> </w:t>
            </w:r>
            <w:r w:rsidRPr="00BB7A27">
              <w:rPr>
                <w:sz w:val="20"/>
                <w:szCs w:val="20"/>
                <w:highlight w:val="green"/>
              </w:rPr>
              <w:t>წარმოდგენილი უნდა იქნეს დეტალური ინფორმაცია - ხიდის ტიპის,</w:t>
            </w:r>
            <w:r w:rsidRPr="00BB7A27">
              <w:rPr>
                <w:sz w:val="20"/>
                <w:szCs w:val="20"/>
                <w:highlight w:val="green"/>
                <w:lang w:val="ka-GE"/>
              </w:rPr>
              <w:t xml:space="preserve"> </w:t>
            </w:r>
            <w:r w:rsidRPr="00BB7A27">
              <w:rPr>
                <w:sz w:val="20"/>
                <w:szCs w:val="20"/>
                <w:highlight w:val="green"/>
              </w:rPr>
              <w:t>პარამეტრების, მოწყობის გეგმის და მოწყობით მოსალოდნელი ზემოქმედების</w:t>
            </w:r>
            <w:r w:rsidRPr="00BB7A27">
              <w:rPr>
                <w:sz w:val="20"/>
                <w:szCs w:val="20"/>
                <w:highlight w:val="green"/>
                <w:lang w:val="ka-GE"/>
              </w:rPr>
              <w:t xml:space="preserve"> შესახებ, შემარბილებელი ღონისძიებების მითითებით. ამასთან, საერთაშორისო ან შიდასახელმწიფოებრივი მნიშვნელობის საავტომობილო გზაზე ხიდის მშენებლობის შემთხვევაში გზშ-ის ანგარიშის საკანონმდებლო საფუძველში უნდა მიეთითოს ,,გარემოსდაცვითი შეფასების კოდექსის’’ შესაბამისი პუნქტი, ხოლო გზშ-ის ანგარიშში წარმოდგენილი უნდა იქნეს საავტომობილო გზების დეპარტამენტთან საკითხის შეთანხმების დამადასტურებელი დოკუმენტაცია;</w:t>
            </w:r>
          </w:p>
        </w:tc>
        <w:tc>
          <w:tcPr>
            <w:tcW w:w="7229" w:type="dxa"/>
          </w:tcPr>
          <w:p w:rsidR="00B075E1" w:rsidRPr="00BB7A27" w:rsidRDefault="00B075E1" w:rsidP="00641067">
            <w:pPr>
              <w:autoSpaceDE w:val="0"/>
              <w:autoSpaceDN w:val="0"/>
              <w:adjustRightInd w:val="0"/>
              <w:spacing w:after="0"/>
              <w:jc w:val="left"/>
              <w:rPr>
                <w:sz w:val="20"/>
                <w:szCs w:val="20"/>
                <w:highlight w:val="green"/>
                <w:lang w:val="ka-GE"/>
              </w:rPr>
            </w:pPr>
            <w:r w:rsidRPr="00BB7A27">
              <w:rPr>
                <w:sz w:val="20"/>
                <w:szCs w:val="20"/>
                <w:highlight w:val="green"/>
                <w:lang w:val="ka-GE"/>
              </w:rPr>
              <w:t>საკითხი გათვალისწინებულია</w:t>
            </w:r>
          </w:p>
          <w:p w:rsidR="00B075E1" w:rsidRDefault="00B075E1" w:rsidP="00641067">
            <w:pPr>
              <w:autoSpaceDE w:val="0"/>
              <w:autoSpaceDN w:val="0"/>
              <w:adjustRightInd w:val="0"/>
              <w:spacing w:after="0"/>
              <w:jc w:val="left"/>
              <w:rPr>
                <w:sz w:val="20"/>
                <w:szCs w:val="20"/>
                <w:lang w:val="ka-GE"/>
              </w:rPr>
            </w:pPr>
            <w:r w:rsidRPr="00BB7A27">
              <w:rPr>
                <w:sz w:val="20"/>
                <w:szCs w:val="20"/>
                <w:highlight w:val="green"/>
                <w:lang w:val="ka-GE"/>
              </w:rPr>
              <w:t xml:space="preserve">იხ. გზშ-ს ანგარიშის </w:t>
            </w:r>
            <w:r w:rsidRPr="00BB7A27">
              <w:rPr>
                <w:sz w:val="20"/>
                <w:szCs w:val="20"/>
                <w:highlight w:val="green"/>
                <w:lang w:val="en-US"/>
              </w:rPr>
              <w:t xml:space="preserve">I </w:t>
            </w:r>
            <w:r w:rsidRPr="00BB7A27">
              <w:rPr>
                <w:sz w:val="20"/>
                <w:szCs w:val="20"/>
                <w:highlight w:val="green"/>
                <w:lang w:val="ka-GE"/>
              </w:rPr>
              <w:t>ტომის პარაგრაფი 3.3.5.</w:t>
            </w:r>
            <w:r>
              <w:rPr>
                <w:sz w:val="20"/>
                <w:szCs w:val="20"/>
                <w:lang w:val="ka-GE"/>
              </w:rPr>
              <w:t xml:space="preserve"> </w:t>
            </w:r>
          </w:p>
          <w:p w:rsidR="00B075E1" w:rsidRPr="00BC5319" w:rsidRDefault="00B075E1" w:rsidP="00641067">
            <w:pPr>
              <w:autoSpaceDE w:val="0"/>
              <w:autoSpaceDN w:val="0"/>
              <w:adjustRightInd w:val="0"/>
              <w:spacing w:after="0"/>
              <w:jc w:val="left"/>
              <w:rPr>
                <w:sz w:val="20"/>
                <w:szCs w:val="20"/>
                <w:lang w:val="ka-GE"/>
              </w:rPr>
            </w:pP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BA36AE" w:rsidRDefault="00B075E1" w:rsidP="00641067">
            <w:pPr>
              <w:autoSpaceDE w:val="0"/>
              <w:autoSpaceDN w:val="0"/>
              <w:adjustRightInd w:val="0"/>
              <w:spacing w:after="0"/>
              <w:jc w:val="left"/>
              <w:rPr>
                <w:sz w:val="20"/>
                <w:szCs w:val="20"/>
                <w:highlight w:val="green"/>
              </w:rPr>
            </w:pPr>
            <w:r w:rsidRPr="00BA36AE">
              <w:rPr>
                <w:sz w:val="20"/>
                <w:szCs w:val="20"/>
                <w:highlight w:val="green"/>
              </w:rPr>
              <w:t xml:space="preserve">სკოპინგის ანგარიშში, როგორც სამშენებლო </w:t>
            </w:r>
            <w:proofErr w:type="gramStart"/>
            <w:r w:rsidRPr="00BA36AE">
              <w:rPr>
                <w:sz w:val="20"/>
                <w:szCs w:val="20"/>
                <w:highlight w:val="green"/>
              </w:rPr>
              <w:t>ბანაკ(</w:t>
            </w:r>
            <w:proofErr w:type="gramEnd"/>
            <w:r w:rsidRPr="00BA36AE">
              <w:rPr>
                <w:sz w:val="20"/>
                <w:szCs w:val="20"/>
                <w:highlight w:val="green"/>
              </w:rPr>
              <w:t>ებ)თან, ისე სანაყაროებთან</w:t>
            </w:r>
            <w:r w:rsidRPr="00BA36AE">
              <w:rPr>
                <w:sz w:val="20"/>
                <w:szCs w:val="20"/>
                <w:highlight w:val="green"/>
                <w:lang w:val="ka-GE"/>
              </w:rPr>
              <w:t xml:space="preserve"> </w:t>
            </w:r>
            <w:r w:rsidRPr="00BA36AE">
              <w:rPr>
                <w:sz w:val="20"/>
                <w:szCs w:val="20"/>
                <w:highlight w:val="green"/>
              </w:rPr>
              <w:t>მიმართებით აღნიშნულია რომ გამოყენებული იქნება ასევე დაგეგმილი ზესხო</w:t>
            </w:r>
            <w:r w:rsidRPr="00BA36AE">
              <w:rPr>
                <w:sz w:val="20"/>
                <w:szCs w:val="20"/>
                <w:highlight w:val="green"/>
                <w:lang w:val="ka-GE"/>
              </w:rPr>
              <w:t xml:space="preserve"> </w:t>
            </w:r>
            <w:r w:rsidRPr="00BA36AE">
              <w:rPr>
                <w:sz w:val="20"/>
                <w:szCs w:val="20"/>
                <w:highlight w:val="green"/>
              </w:rPr>
              <w:t>2 ჰესის სამშენებლო სამუშაოების დროს. დაზუსტებას/სათანადო დასაბუთებას</w:t>
            </w:r>
            <w:r w:rsidRPr="00BA36AE">
              <w:rPr>
                <w:sz w:val="20"/>
                <w:szCs w:val="20"/>
                <w:highlight w:val="green"/>
                <w:lang w:val="ka-GE"/>
              </w:rPr>
              <w:t xml:space="preserve"> </w:t>
            </w:r>
            <w:r w:rsidRPr="00BA36AE">
              <w:rPr>
                <w:sz w:val="20"/>
                <w:szCs w:val="20"/>
                <w:highlight w:val="green"/>
              </w:rPr>
              <w:t>საჭიროებს - რამდენად საკმარისი იქნება საპროექტო სანაყაროს ტერიტორიები</w:t>
            </w:r>
            <w:r w:rsidRPr="00BA36AE">
              <w:rPr>
                <w:sz w:val="20"/>
                <w:szCs w:val="20"/>
                <w:highlight w:val="green"/>
                <w:lang w:val="ka-GE"/>
              </w:rPr>
              <w:t xml:space="preserve"> </w:t>
            </w:r>
            <w:r w:rsidRPr="00BA36AE">
              <w:rPr>
                <w:sz w:val="20"/>
                <w:szCs w:val="20"/>
                <w:highlight w:val="green"/>
              </w:rPr>
              <w:t>ორივე პროექტის ფარგლებში წარმოქმნილი გამონამუშევარი ფუჭი</w:t>
            </w:r>
            <w:r w:rsidRPr="00BA36AE">
              <w:rPr>
                <w:sz w:val="20"/>
                <w:szCs w:val="20"/>
                <w:highlight w:val="green"/>
                <w:lang w:val="ka-GE"/>
              </w:rPr>
              <w:t xml:space="preserve"> </w:t>
            </w:r>
            <w:r w:rsidRPr="00BA36AE">
              <w:rPr>
                <w:sz w:val="20"/>
                <w:szCs w:val="20"/>
                <w:highlight w:val="green"/>
              </w:rPr>
              <w:t>ქანებისთვის; მოცემული გარემოების გათვალისწინებით საპროექტო</w:t>
            </w:r>
            <w:r w:rsidRPr="00BA36AE">
              <w:rPr>
                <w:sz w:val="20"/>
                <w:szCs w:val="20"/>
                <w:highlight w:val="green"/>
                <w:lang w:val="ka-GE"/>
              </w:rPr>
              <w:t xml:space="preserve"> </w:t>
            </w:r>
            <w:proofErr w:type="gramStart"/>
            <w:r w:rsidRPr="00BA36AE">
              <w:rPr>
                <w:sz w:val="20"/>
                <w:szCs w:val="20"/>
                <w:highlight w:val="green"/>
              </w:rPr>
              <w:t>სანაყარო(</w:t>
            </w:r>
            <w:proofErr w:type="gramEnd"/>
            <w:r w:rsidRPr="00BA36AE">
              <w:rPr>
                <w:sz w:val="20"/>
                <w:szCs w:val="20"/>
                <w:highlight w:val="green"/>
              </w:rPr>
              <w:t>ები)ს მდგრადობის საკითხი; საპროექტო სანაყარო(ები)ს ფართობის</w:t>
            </w:r>
            <w:r w:rsidRPr="00BA36AE">
              <w:rPr>
                <w:sz w:val="20"/>
                <w:szCs w:val="20"/>
                <w:highlight w:val="green"/>
                <w:lang w:val="ka-GE"/>
              </w:rPr>
              <w:t xml:space="preserve"> </w:t>
            </w:r>
            <w:r w:rsidRPr="00BA36AE">
              <w:rPr>
                <w:sz w:val="20"/>
                <w:szCs w:val="20"/>
                <w:highlight w:val="green"/>
              </w:rPr>
              <w:t>გაზრდის ან/და აღნიშნული მიზნით სხვა ტერიტორი(ებ)ის ათვისების საკითხი;</w:t>
            </w:r>
          </w:p>
        </w:tc>
        <w:tc>
          <w:tcPr>
            <w:tcW w:w="7229" w:type="dxa"/>
          </w:tcPr>
          <w:p w:rsidR="00B075E1" w:rsidRPr="00BA36AE" w:rsidRDefault="00BA36AE" w:rsidP="00BA36AE">
            <w:pPr>
              <w:autoSpaceDE w:val="0"/>
              <w:autoSpaceDN w:val="0"/>
              <w:adjustRightInd w:val="0"/>
              <w:spacing w:after="0"/>
              <w:jc w:val="left"/>
              <w:rPr>
                <w:sz w:val="20"/>
                <w:szCs w:val="20"/>
                <w:highlight w:val="green"/>
                <w:lang w:val="ka-GE"/>
              </w:rPr>
            </w:pPr>
            <w:r w:rsidRPr="00BA36AE">
              <w:rPr>
                <w:sz w:val="20"/>
                <w:szCs w:val="20"/>
                <w:highlight w:val="green"/>
                <w:lang w:val="ka-GE"/>
              </w:rPr>
              <w:t>მშენებლობის ორგანიზაციის დაზუსტებული პროექტის მიხედვით წინამდებარე გზშ-ს ანგარიშში წარმოდგენილი სანაყაროები განკუთვნილი იქნება მხოლოდ ცხენისწყალი 1 ჰესის პროექტისთვის (სამომავლოდ დაგეგმილი ზესხო 2 ჰესის პროექტისთვის სანაყარო ტერიტორიები განისაზღვრება დამოუკიდებლად). განსაზღვრული სანაყაროების ფართობი, იმ პირობებში, რომ ფუჭი გამონამუშევარი ქანების დიდი ნაწილი გამოყენებული იქნება გზების და ნაპირდამცავი ნაგებობების მოწყობისთვის, საკმარისი იქნება მშენებლობის ორგანიზაციის პროექტის მიხედვით განსაზღვრული ფუჭი ქანების დასაწყობებისთვის, საშუალოდ 2,0-2,2 მ სიმაღლეზე დასაწყობებისთვის. საქართველოში დანერგილი პრაქტიკიდან გამომდინარე, გზშ-ს ანგარიშში მითითებულია, რომ საქმიანობის განმახორციელებელს ექნება ვალდებულება მშენებლობის დაწყებამდე წარმოადგინოს და სსიპ „გერემოს ეროვნულ სააგენტოსთან“ შეათანხმოს სანაყაროების დეტალური პროექტები</w:t>
            </w:r>
            <w:r>
              <w:rPr>
                <w:sz w:val="20"/>
                <w:szCs w:val="20"/>
                <w:highlight w:val="green"/>
                <w:lang w:val="ka-GE"/>
              </w:rPr>
              <w:t>.</w:t>
            </w:r>
            <w:r w:rsidRPr="00BA36AE">
              <w:rPr>
                <w:sz w:val="20"/>
                <w:szCs w:val="20"/>
                <w:highlight w:val="green"/>
                <w:lang w:val="ka-GE"/>
              </w:rPr>
              <w:t xml:space="preserve"> </w:t>
            </w: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BB7A27" w:rsidRDefault="00B075E1" w:rsidP="00641067">
            <w:pPr>
              <w:autoSpaceDE w:val="0"/>
              <w:autoSpaceDN w:val="0"/>
              <w:adjustRightInd w:val="0"/>
              <w:spacing w:after="0"/>
              <w:jc w:val="left"/>
              <w:rPr>
                <w:sz w:val="20"/>
                <w:szCs w:val="20"/>
                <w:highlight w:val="green"/>
              </w:rPr>
            </w:pPr>
            <w:r w:rsidRPr="00BB7A27">
              <w:rPr>
                <w:sz w:val="20"/>
                <w:szCs w:val="20"/>
                <w:highlight w:val="green"/>
              </w:rPr>
              <w:t>დაზუსტებას საჭიროებს მშენებლობის ეტაპზე, მდინარის ბუნებრივი</w:t>
            </w:r>
          </w:p>
          <w:p w:rsidR="00B075E1" w:rsidRPr="00BB7A27" w:rsidRDefault="00B075E1" w:rsidP="00641067">
            <w:pPr>
              <w:autoSpaceDE w:val="0"/>
              <w:autoSpaceDN w:val="0"/>
              <w:adjustRightInd w:val="0"/>
              <w:spacing w:after="0"/>
              <w:jc w:val="left"/>
              <w:rPr>
                <w:sz w:val="20"/>
                <w:szCs w:val="20"/>
                <w:highlight w:val="green"/>
              </w:rPr>
            </w:pPr>
            <w:r w:rsidRPr="00BB7A27">
              <w:rPr>
                <w:sz w:val="20"/>
                <w:szCs w:val="20"/>
                <w:highlight w:val="green"/>
              </w:rPr>
              <w:t>ჩამონადენის არიდების სამუშაოების მათ შორის აღნიშნული მიზნით</w:t>
            </w:r>
          </w:p>
          <w:p w:rsidR="00B075E1" w:rsidRPr="00BC5319" w:rsidRDefault="00B075E1" w:rsidP="00641067">
            <w:pPr>
              <w:autoSpaceDE w:val="0"/>
              <w:autoSpaceDN w:val="0"/>
              <w:adjustRightInd w:val="0"/>
              <w:spacing w:after="0"/>
              <w:jc w:val="left"/>
              <w:rPr>
                <w:sz w:val="20"/>
                <w:szCs w:val="20"/>
              </w:rPr>
            </w:pPr>
            <w:r w:rsidRPr="00BB7A27">
              <w:rPr>
                <w:sz w:val="20"/>
                <w:szCs w:val="20"/>
                <w:highlight w:val="green"/>
              </w:rPr>
              <w:t>მოსაწყობი ინფრასტრუქტურის (დროებითი სადერივაციო არხი, დროებითი</w:t>
            </w:r>
            <w:r w:rsidRPr="00BB7A27">
              <w:rPr>
                <w:sz w:val="20"/>
                <w:szCs w:val="20"/>
                <w:highlight w:val="green"/>
                <w:lang w:val="ka-GE"/>
              </w:rPr>
              <w:t xml:space="preserve"> </w:t>
            </w:r>
            <w:r w:rsidRPr="00BB7A27">
              <w:rPr>
                <w:sz w:val="20"/>
                <w:szCs w:val="20"/>
                <w:highlight w:val="green"/>
              </w:rPr>
              <w:lastRenderedPageBreak/>
              <w:t>დამბა და სხვ) შესახებ ინფორმაცია;</w:t>
            </w:r>
          </w:p>
        </w:tc>
        <w:tc>
          <w:tcPr>
            <w:tcW w:w="7229" w:type="dxa"/>
          </w:tcPr>
          <w:p w:rsidR="00B075E1" w:rsidRDefault="00B075E1" w:rsidP="00641067">
            <w:pPr>
              <w:autoSpaceDE w:val="0"/>
              <w:autoSpaceDN w:val="0"/>
              <w:adjustRightInd w:val="0"/>
              <w:spacing w:after="0"/>
              <w:jc w:val="left"/>
              <w:rPr>
                <w:sz w:val="20"/>
                <w:szCs w:val="20"/>
                <w:lang w:val="ka-GE"/>
              </w:rPr>
            </w:pPr>
            <w:r w:rsidRPr="00BB7A27">
              <w:rPr>
                <w:sz w:val="20"/>
                <w:szCs w:val="20"/>
                <w:highlight w:val="green"/>
                <w:lang w:val="ka-GE"/>
              </w:rPr>
              <w:lastRenderedPageBreak/>
              <w:t>საკითხი გათვალისწინებულია</w:t>
            </w:r>
            <w:r w:rsidR="00BA36AE">
              <w:rPr>
                <w:sz w:val="20"/>
                <w:szCs w:val="20"/>
                <w:highlight w:val="green"/>
                <w:lang w:val="ka-GE"/>
              </w:rPr>
              <w:t>-</w:t>
            </w:r>
            <w:r w:rsidRPr="00BB7A27">
              <w:rPr>
                <w:sz w:val="20"/>
                <w:szCs w:val="20"/>
                <w:highlight w:val="green"/>
                <w:lang w:val="ka-GE"/>
              </w:rPr>
              <w:t>იხ. გზშ-ს ანგა</w:t>
            </w:r>
            <w:r w:rsidR="00850C29">
              <w:rPr>
                <w:sz w:val="20"/>
                <w:szCs w:val="20"/>
                <w:highlight w:val="green"/>
                <w:lang w:val="ka-GE"/>
              </w:rPr>
              <w:t>რ</w:t>
            </w:r>
            <w:r w:rsidRPr="00BB7A27">
              <w:rPr>
                <w:sz w:val="20"/>
                <w:szCs w:val="20"/>
                <w:highlight w:val="green"/>
                <w:lang w:val="ka-GE"/>
              </w:rPr>
              <w:t>იშის პარაგრაფი 3.3.4.2.</w:t>
            </w:r>
          </w:p>
          <w:p w:rsidR="00B075E1" w:rsidRDefault="00B075E1" w:rsidP="00641067">
            <w:pPr>
              <w:autoSpaceDE w:val="0"/>
              <w:autoSpaceDN w:val="0"/>
              <w:adjustRightInd w:val="0"/>
              <w:spacing w:after="0"/>
              <w:jc w:val="left"/>
              <w:rPr>
                <w:sz w:val="20"/>
                <w:szCs w:val="20"/>
                <w:lang w:val="ka-GE"/>
              </w:rPr>
            </w:pPr>
          </w:p>
          <w:p w:rsidR="00B075E1" w:rsidRPr="00BC5319" w:rsidRDefault="00B075E1" w:rsidP="00641067">
            <w:pPr>
              <w:autoSpaceDE w:val="0"/>
              <w:autoSpaceDN w:val="0"/>
              <w:adjustRightInd w:val="0"/>
              <w:spacing w:after="0"/>
              <w:jc w:val="left"/>
              <w:rPr>
                <w:sz w:val="20"/>
                <w:szCs w:val="20"/>
                <w:lang w:val="ka-GE"/>
              </w:rPr>
            </w:pPr>
          </w:p>
        </w:tc>
      </w:tr>
      <w:tr w:rsidR="00B075E1" w:rsidRPr="00BC531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641067" w:rsidRDefault="00B075E1" w:rsidP="00641067">
            <w:pPr>
              <w:autoSpaceDE w:val="0"/>
              <w:autoSpaceDN w:val="0"/>
              <w:adjustRightInd w:val="0"/>
              <w:spacing w:after="0"/>
              <w:jc w:val="left"/>
              <w:rPr>
                <w:sz w:val="20"/>
                <w:szCs w:val="20"/>
                <w:highlight w:val="green"/>
              </w:rPr>
            </w:pPr>
            <w:r w:rsidRPr="00641067">
              <w:rPr>
                <w:sz w:val="20"/>
                <w:szCs w:val="20"/>
                <w:highlight w:val="green"/>
              </w:rPr>
              <w:t>ჩამდინარე წყლების გამწმენდი ნაგებობის მოწყობის შემთხვევაში</w:t>
            </w:r>
          </w:p>
          <w:p w:rsidR="00B075E1" w:rsidRPr="00641067" w:rsidRDefault="00B075E1" w:rsidP="00641067">
            <w:pPr>
              <w:autoSpaceDE w:val="0"/>
              <w:autoSpaceDN w:val="0"/>
              <w:adjustRightInd w:val="0"/>
              <w:spacing w:after="0"/>
              <w:jc w:val="left"/>
              <w:rPr>
                <w:sz w:val="20"/>
                <w:szCs w:val="20"/>
                <w:highlight w:val="green"/>
              </w:rPr>
            </w:pPr>
            <w:r w:rsidRPr="00641067">
              <w:rPr>
                <w:sz w:val="20"/>
                <w:szCs w:val="20"/>
                <w:highlight w:val="green"/>
              </w:rPr>
              <w:t>წარმოდგენილი უნდა იქნეს დეტალური ინფორმაცია. მათ შორის: გამწმენდის</w:t>
            </w:r>
            <w:r w:rsidRPr="00641067">
              <w:rPr>
                <w:sz w:val="20"/>
                <w:szCs w:val="20"/>
                <w:highlight w:val="green"/>
                <w:lang w:val="ka-GE"/>
              </w:rPr>
              <w:t xml:space="preserve"> </w:t>
            </w:r>
            <w:r w:rsidRPr="00641067">
              <w:rPr>
                <w:sz w:val="20"/>
                <w:szCs w:val="20"/>
                <w:highlight w:val="green"/>
              </w:rPr>
              <w:t>ტიპი, ძირითადი ფიზიკური მახასიათებლები, მოწყობის გეგმა, პარამეტრები,</w:t>
            </w:r>
            <w:r w:rsidRPr="00641067">
              <w:rPr>
                <w:sz w:val="20"/>
                <w:szCs w:val="20"/>
                <w:highlight w:val="green"/>
                <w:lang w:val="ka-GE"/>
              </w:rPr>
              <w:t xml:space="preserve"> </w:t>
            </w:r>
            <w:r w:rsidRPr="00641067">
              <w:rPr>
                <w:sz w:val="20"/>
                <w:szCs w:val="20"/>
                <w:highlight w:val="green"/>
              </w:rPr>
              <w:t>წარმადობა, ტექნოლოგიური სქემა და გაწმენდის ეფექტურობა; ჩამდინარე</w:t>
            </w:r>
            <w:r w:rsidRPr="00641067">
              <w:rPr>
                <w:sz w:val="20"/>
                <w:szCs w:val="20"/>
                <w:highlight w:val="green"/>
                <w:lang w:val="ka-GE"/>
              </w:rPr>
              <w:t xml:space="preserve"> </w:t>
            </w:r>
            <w:r w:rsidRPr="00641067">
              <w:rPr>
                <w:sz w:val="20"/>
                <w:szCs w:val="20"/>
                <w:highlight w:val="green"/>
              </w:rPr>
              <w:t>წყლის სავარაუდო შემადგენლობის შესახებ ინფორმაცია - გაწმენდამდე და</w:t>
            </w:r>
            <w:r w:rsidRPr="00641067">
              <w:rPr>
                <w:sz w:val="20"/>
                <w:szCs w:val="20"/>
                <w:highlight w:val="green"/>
                <w:lang w:val="ka-GE"/>
              </w:rPr>
              <w:t xml:space="preserve"> </w:t>
            </w:r>
            <w:r w:rsidRPr="00641067">
              <w:rPr>
                <w:sz w:val="20"/>
                <w:szCs w:val="20"/>
                <w:highlight w:val="green"/>
              </w:rPr>
              <w:t>გაწმენდის შემდეგ, შესაბამისი დასაშვები ნორმების მითითებით; გაწმენდილი</w:t>
            </w:r>
            <w:r w:rsidRPr="00641067">
              <w:rPr>
                <w:sz w:val="20"/>
                <w:szCs w:val="20"/>
                <w:highlight w:val="green"/>
                <w:lang w:val="ka-GE"/>
              </w:rPr>
              <w:t xml:space="preserve"> </w:t>
            </w:r>
            <w:r w:rsidRPr="00641067">
              <w:rPr>
                <w:sz w:val="20"/>
                <w:szCs w:val="20"/>
                <w:highlight w:val="green"/>
              </w:rPr>
              <w:t>წყლის ჩაშვების ობიექტის შესახებ ინფორმაცია, ჩაშვების ადგილის GPS</w:t>
            </w:r>
            <w:r w:rsidRPr="00641067">
              <w:rPr>
                <w:sz w:val="20"/>
                <w:szCs w:val="20"/>
                <w:highlight w:val="green"/>
                <w:lang w:val="ka-GE"/>
              </w:rPr>
              <w:t xml:space="preserve"> </w:t>
            </w:r>
            <w:r w:rsidRPr="00641067">
              <w:rPr>
                <w:sz w:val="20"/>
                <w:szCs w:val="20"/>
                <w:highlight w:val="green"/>
              </w:rPr>
              <w:t>კოორდინატების მითითებით;</w:t>
            </w:r>
          </w:p>
        </w:tc>
        <w:tc>
          <w:tcPr>
            <w:tcW w:w="7229" w:type="dxa"/>
          </w:tcPr>
          <w:p w:rsidR="00B075E1" w:rsidRPr="00641067" w:rsidRDefault="002D448A" w:rsidP="002D448A">
            <w:pPr>
              <w:autoSpaceDE w:val="0"/>
              <w:autoSpaceDN w:val="0"/>
              <w:adjustRightInd w:val="0"/>
              <w:spacing w:after="0"/>
              <w:jc w:val="left"/>
              <w:rPr>
                <w:sz w:val="20"/>
                <w:szCs w:val="20"/>
                <w:highlight w:val="green"/>
                <w:lang w:val="ka-GE"/>
              </w:rPr>
            </w:pPr>
            <w:r w:rsidRPr="00641067">
              <w:rPr>
                <w:sz w:val="20"/>
                <w:szCs w:val="20"/>
                <w:highlight w:val="green"/>
                <w:lang w:val="ka-GE"/>
              </w:rPr>
              <w:t>ამ ეტაპზე შემუშავებული მშენებლობის ორგანიზაციის პროექტის მიხედვით და საქმიანობის განმახორციელებელი ორგანიზაციის მიერ მოწოდებული ინფორმაციით საქმიანობა</w:t>
            </w:r>
            <w:r w:rsidR="00B075E1" w:rsidRPr="00641067">
              <w:rPr>
                <w:sz w:val="20"/>
                <w:szCs w:val="20"/>
                <w:highlight w:val="green"/>
                <w:lang w:val="ka-GE"/>
              </w:rPr>
              <w:t xml:space="preserve"> არ ითვალისწინებს ჩამდინარე წყლების გამწმენდი ნაგებობის მოწყობას.  </w:t>
            </w:r>
          </w:p>
        </w:tc>
      </w:tr>
      <w:tr w:rsidR="00B075E1" w:rsidRPr="00776FA9" w:rsidTr="00CC361B">
        <w:trPr>
          <w:trHeight w:val="46"/>
        </w:trPr>
        <w:tc>
          <w:tcPr>
            <w:tcW w:w="803" w:type="dxa"/>
          </w:tcPr>
          <w:p w:rsidR="00B075E1" w:rsidRPr="00BC5319" w:rsidRDefault="00B075E1" w:rsidP="00B075E1">
            <w:pPr>
              <w:pStyle w:val="ListParagraph"/>
              <w:numPr>
                <w:ilvl w:val="0"/>
                <w:numId w:val="7"/>
              </w:numPr>
            </w:pPr>
          </w:p>
        </w:tc>
        <w:tc>
          <w:tcPr>
            <w:tcW w:w="7385" w:type="dxa"/>
          </w:tcPr>
          <w:p w:rsidR="00B075E1" w:rsidRPr="00641067" w:rsidRDefault="00B075E1" w:rsidP="00641067">
            <w:pPr>
              <w:autoSpaceDE w:val="0"/>
              <w:autoSpaceDN w:val="0"/>
              <w:adjustRightInd w:val="0"/>
              <w:spacing w:after="0"/>
              <w:jc w:val="left"/>
              <w:rPr>
                <w:sz w:val="20"/>
                <w:szCs w:val="20"/>
                <w:highlight w:val="green"/>
              </w:rPr>
            </w:pPr>
            <w:r w:rsidRPr="00641067">
              <w:rPr>
                <w:sz w:val="20"/>
                <w:szCs w:val="20"/>
                <w:highlight w:val="green"/>
              </w:rPr>
              <w:t>გზშ-ის ანგარიში წარმოდგენილი უნდა იქნეს წინამდებარე დასკვნით</w:t>
            </w:r>
          </w:p>
          <w:p w:rsidR="00B075E1" w:rsidRPr="00641067" w:rsidRDefault="00B075E1" w:rsidP="00641067">
            <w:pPr>
              <w:autoSpaceDE w:val="0"/>
              <w:autoSpaceDN w:val="0"/>
              <w:adjustRightInd w:val="0"/>
              <w:spacing w:after="0"/>
              <w:jc w:val="left"/>
              <w:rPr>
                <w:sz w:val="20"/>
                <w:szCs w:val="20"/>
                <w:highlight w:val="green"/>
              </w:rPr>
            </w:pPr>
            <w:r w:rsidRPr="00641067">
              <w:rPr>
                <w:sz w:val="20"/>
                <w:szCs w:val="20"/>
                <w:highlight w:val="green"/>
              </w:rPr>
              <w:t>განსაზღვრული მოთხოვნებისა და სკოპინგის დასკვნაში გამოკვეთილი</w:t>
            </w:r>
          </w:p>
          <w:p w:rsidR="00B075E1" w:rsidRPr="00641067" w:rsidRDefault="00B075E1" w:rsidP="00641067">
            <w:pPr>
              <w:autoSpaceDE w:val="0"/>
              <w:autoSpaceDN w:val="0"/>
              <w:adjustRightInd w:val="0"/>
              <w:spacing w:after="0"/>
              <w:jc w:val="left"/>
              <w:rPr>
                <w:sz w:val="20"/>
                <w:szCs w:val="20"/>
                <w:highlight w:val="green"/>
              </w:rPr>
            </w:pPr>
            <w:r w:rsidRPr="00641067">
              <w:rPr>
                <w:sz w:val="20"/>
                <w:szCs w:val="20"/>
                <w:highlight w:val="green"/>
              </w:rPr>
              <w:t>საკითხების გათვალისწინებით.</w:t>
            </w:r>
          </w:p>
        </w:tc>
        <w:tc>
          <w:tcPr>
            <w:tcW w:w="7229" w:type="dxa"/>
          </w:tcPr>
          <w:p w:rsidR="00B075E1" w:rsidRPr="00641067" w:rsidRDefault="00B075E1" w:rsidP="00641067">
            <w:pPr>
              <w:autoSpaceDE w:val="0"/>
              <w:autoSpaceDN w:val="0"/>
              <w:adjustRightInd w:val="0"/>
              <w:spacing w:after="0"/>
              <w:jc w:val="left"/>
              <w:rPr>
                <w:sz w:val="20"/>
                <w:szCs w:val="20"/>
                <w:highlight w:val="green"/>
                <w:lang w:val="ka-GE"/>
              </w:rPr>
            </w:pPr>
            <w:r w:rsidRPr="00641067">
              <w:rPr>
                <w:sz w:val="20"/>
                <w:szCs w:val="20"/>
                <w:highlight w:val="green"/>
                <w:lang w:val="ka-GE"/>
              </w:rPr>
              <w:t>საკითხი გათვალისწინებულია</w:t>
            </w:r>
          </w:p>
        </w:tc>
      </w:tr>
      <w:bookmarkEnd w:id="0"/>
    </w:tbl>
    <w:p w:rsidR="00776FA9" w:rsidRPr="00BC7C31" w:rsidRDefault="00776FA9">
      <w:pPr>
        <w:autoSpaceDE w:val="0"/>
        <w:autoSpaceDN w:val="0"/>
        <w:adjustRightInd w:val="0"/>
        <w:spacing w:after="0"/>
        <w:jc w:val="center"/>
        <w:rPr>
          <w:lang w:val="ka-GE"/>
        </w:rPr>
      </w:pPr>
    </w:p>
    <w:sectPr w:rsidR="00776FA9" w:rsidRPr="00BC7C31" w:rsidSect="00BC7C31">
      <w:pgSz w:w="16838" w:h="11906" w:orient="landscape"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Bold">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B82"/>
    <w:multiLevelType w:val="multilevel"/>
    <w:tmpl w:val="DB2EF5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A705E8E"/>
    <w:multiLevelType w:val="hybridMultilevel"/>
    <w:tmpl w:val="4144574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1D515AB5"/>
    <w:multiLevelType w:val="multilevel"/>
    <w:tmpl w:val="915288E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6F82033"/>
    <w:multiLevelType w:val="hybridMultilevel"/>
    <w:tmpl w:val="1C10F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32539C"/>
    <w:multiLevelType w:val="hybridMultilevel"/>
    <w:tmpl w:val="1F3CAC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68F48E4"/>
    <w:multiLevelType w:val="hybridMultilevel"/>
    <w:tmpl w:val="246A3FA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722703F8"/>
    <w:multiLevelType w:val="multilevel"/>
    <w:tmpl w:val="F73A3328"/>
    <w:lvl w:ilvl="0">
      <w:start w:val="1"/>
      <w:numFmt w:val="decimal"/>
      <w:lvlText w:val="%1."/>
      <w:lvlJc w:val="left"/>
      <w:pPr>
        <w:ind w:left="502" w:hanging="360"/>
      </w:pPr>
    </w:lvl>
    <w:lvl w:ilvl="1">
      <w:start w:val="5"/>
      <w:numFmt w:val="decimal"/>
      <w:isLgl/>
      <w:lvlText w:val="%1.%2."/>
      <w:lvlJc w:val="left"/>
      <w:pPr>
        <w:ind w:left="1004"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732" w:hanging="1080"/>
      </w:pPr>
      <w:rPr>
        <w:rFonts w:hint="default"/>
      </w:rPr>
    </w:lvl>
    <w:lvl w:ilvl="6">
      <w:start w:val="1"/>
      <w:numFmt w:val="decimal"/>
      <w:isLgl/>
      <w:lvlText w:val="%1.%2.%3.%4.%5.%6.%7."/>
      <w:lvlJc w:val="left"/>
      <w:pPr>
        <w:ind w:left="4234" w:hanging="1080"/>
      </w:pPr>
      <w:rPr>
        <w:rFonts w:hint="default"/>
      </w:rPr>
    </w:lvl>
    <w:lvl w:ilvl="7">
      <w:start w:val="1"/>
      <w:numFmt w:val="decimal"/>
      <w:isLgl/>
      <w:lvlText w:val="%1.%2.%3.%4.%5.%6.%7.%8."/>
      <w:lvlJc w:val="left"/>
      <w:pPr>
        <w:ind w:left="5096" w:hanging="1440"/>
      </w:pPr>
      <w:rPr>
        <w:rFonts w:hint="default"/>
      </w:rPr>
    </w:lvl>
    <w:lvl w:ilvl="8">
      <w:start w:val="1"/>
      <w:numFmt w:val="decimal"/>
      <w:isLgl/>
      <w:lvlText w:val="%1.%2.%3.%4.%5.%6.%7.%8.%9."/>
      <w:lvlJc w:val="left"/>
      <w:pPr>
        <w:ind w:left="5598" w:hanging="1440"/>
      </w:pPr>
      <w:rPr>
        <w:rFonts w:hint="default"/>
      </w:rPr>
    </w:lvl>
  </w:abstractNum>
  <w:num w:numId="1">
    <w:abstractNumId w:val="0"/>
  </w:num>
  <w:num w:numId="2">
    <w:abstractNumId w:val="0"/>
  </w:num>
  <w:num w:numId="3">
    <w:abstractNumId w:val="0"/>
  </w:num>
  <w:num w:numId="4">
    <w:abstractNumId w:val="2"/>
  </w:num>
  <w:num w:numId="5">
    <w:abstractNumId w:val="6"/>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64"/>
    <w:rsid w:val="00001031"/>
    <w:rsid w:val="00023756"/>
    <w:rsid w:val="00057488"/>
    <w:rsid w:val="00070864"/>
    <w:rsid w:val="000E1BC5"/>
    <w:rsid w:val="000E6198"/>
    <w:rsid w:val="00152042"/>
    <w:rsid w:val="001C48CD"/>
    <w:rsid w:val="001F48BF"/>
    <w:rsid w:val="002D448A"/>
    <w:rsid w:val="003275BB"/>
    <w:rsid w:val="00347886"/>
    <w:rsid w:val="003D1402"/>
    <w:rsid w:val="00437757"/>
    <w:rsid w:val="00517EB3"/>
    <w:rsid w:val="00561443"/>
    <w:rsid w:val="005F70EB"/>
    <w:rsid w:val="00641067"/>
    <w:rsid w:val="00696D30"/>
    <w:rsid w:val="006E58CC"/>
    <w:rsid w:val="00722505"/>
    <w:rsid w:val="00776FA9"/>
    <w:rsid w:val="00777D05"/>
    <w:rsid w:val="00840036"/>
    <w:rsid w:val="00840E3D"/>
    <w:rsid w:val="00850C29"/>
    <w:rsid w:val="00884A09"/>
    <w:rsid w:val="008B41B1"/>
    <w:rsid w:val="009075C0"/>
    <w:rsid w:val="0098213F"/>
    <w:rsid w:val="009D5FEE"/>
    <w:rsid w:val="009F209E"/>
    <w:rsid w:val="00AB36D7"/>
    <w:rsid w:val="00AC0CDC"/>
    <w:rsid w:val="00AD492F"/>
    <w:rsid w:val="00B019C3"/>
    <w:rsid w:val="00B075E1"/>
    <w:rsid w:val="00BA36AE"/>
    <w:rsid w:val="00BC7C31"/>
    <w:rsid w:val="00BD179F"/>
    <w:rsid w:val="00C62CA1"/>
    <w:rsid w:val="00CC361B"/>
    <w:rsid w:val="00D216E5"/>
    <w:rsid w:val="00D47E68"/>
    <w:rsid w:val="00D83E72"/>
    <w:rsid w:val="00E23854"/>
    <w:rsid w:val="00E35D48"/>
    <w:rsid w:val="00E7249F"/>
    <w:rsid w:val="00E917BA"/>
    <w:rsid w:val="00E958C5"/>
    <w:rsid w:val="00EC535E"/>
    <w:rsid w:val="00EF117B"/>
    <w:rsid w:val="00FC73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88"/>
    <w:pPr>
      <w:spacing w:after="120" w:line="240" w:lineRule="auto"/>
      <w:jc w:val="both"/>
    </w:pPr>
    <w:rPr>
      <w:rFonts w:ascii="Sylfaen" w:hAnsi="Sylfaen"/>
    </w:rPr>
  </w:style>
  <w:style w:type="paragraph" w:styleId="Heading1">
    <w:name w:val="heading 1"/>
    <w:basedOn w:val="Normal"/>
    <w:next w:val="Normal"/>
    <w:link w:val="Heading1Char"/>
    <w:autoRedefine/>
    <w:uiPriority w:val="9"/>
    <w:qFormat/>
    <w:rsid w:val="005F70EB"/>
    <w:pPr>
      <w:keepNext/>
      <w:keepLines/>
      <w:numPr>
        <w:numId w:val="4"/>
      </w:numPr>
      <w:shd w:val="clear" w:color="auto" w:fill="DBE5F1" w:themeFill="accent1" w:themeFillTint="33"/>
      <w:ind w:left="431" w:hanging="431"/>
      <w:outlineLvl w:val="0"/>
    </w:pPr>
    <w:rPr>
      <w:rFonts w:eastAsiaTheme="majorEastAsia" w:cstheme="majorBidi"/>
      <w:b/>
      <w:bCs/>
      <w:color w:val="1F497D" w:themeColor="text2"/>
      <w:sz w:val="24"/>
      <w:szCs w:val="28"/>
      <w:lang w:val="ka-GE"/>
    </w:rPr>
  </w:style>
  <w:style w:type="paragraph" w:styleId="Heading2">
    <w:name w:val="heading 2"/>
    <w:basedOn w:val="Normal"/>
    <w:next w:val="Normal"/>
    <w:link w:val="Heading2Char"/>
    <w:autoRedefine/>
    <w:uiPriority w:val="9"/>
    <w:unhideWhenUsed/>
    <w:qFormat/>
    <w:rsid w:val="00057488"/>
    <w:pPr>
      <w:keepNext/>
      <w:keepLines/>
      <w:numPr>
        <w:ilvl w:val="1"/>
        <w:numId w:val="4"/>
      </w:numPr>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057488"/>
    <w:pPr>
      <w:keepNext/>
      <w:keepLines/>
      <w:numPr>
        <w:ilvl w:val="2"/>
        <w:numId w:val="4"/>
      </w:numP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0EB"/>
    <w:rPr>
      <w:rFonts w:ascii="Sylfaen" w:eastAsiaTheme="majorEastAsia" w:hAnsi="Sylfaen" w:cstheme="majorBidi"/>
      <w:b/>
      <w:bCs/>
      <w:color w:val="1F497D" w:themeColor="text2"/>
      <w:sz w:val="24"/>
      <w:szCs w:val="28"/>
      <w:shd w:val="clear" w:color="auto" w:fill="DBE5F1" w:themeFill="accent1" w:themeFillTint="33"/>
      <w:lang w:val="ka-GE"/>
    </w:rPr>
  </w:style>
  <w:style w:type="character" w:customStyle="1" w:styleId="Heading2Char">
    <w:name w:val="Heading 2 Char"/>
    <w:basedOn w:val="DefaultParagraphFont"/>
    <w:link w:val="Heading2"/>
    <w:uiPriority w:val="9"/>
    <w:rsid w:val="00777D05"/>
    <w:rPr>
      <w:rFonts w:ascii="Sylfaen" w:eastAsiaTheme="majorEastAsia" w:hAnsi="Sylfaen" w:cstheme="majorBidi"/>
      <w:b/>
      <w:bCs/>
      <w:color w:val="000000" w:themeColor="text1"/>
      <w:szCs w:val="26"/>
    </w:rPr>
  </w:style>
  <w:style w:type="character" w:customStyle="1" w:styleId="Heading3Char">
    <w:name w:val="Heading 3 Char"/>
    <w:basedOn w:val="DefaultParagraphFont"/>
    <w:link w:val="Heading3"/>
    <w:uiPriority w:val="9"/>
    <w:rsid w:val="00777D05"/>
    <w:rPr>
      <w:rFonts w:ascii="Sylfaen" w:eastAsiaTheme="majorEastAsia" w:hAnsi="Sylfaen" w:cstheme="majorBidi"/>
      <w:b/>
      <w:bCs/>
      <w:color w:val="000000" w:themeColor="text1"/>
    </w:rPr>
  </w:style>
  <w:style w:type="paragraph" w:styleId="TOC3">
    <w:name w:val="toc 3"/>
    <w:basedOn w:val="Normal"/>
    <w:next w:val="Normal"/>
    <w:autoRedefine/>
    <w:uiPriority w:val="39"/>
    <w:semiHidden/>
    <w:unhideWhenUsed/>
    <w:rsid w:val="00777D05"/>
    <w:pPr>
      <w:spacing w:after="0"/>
      <w:ind w:left="442"/>
    </w:pPr>
    <w:rPr>
      <w:sz w:val="20"/>
    </w:rPr>
  </w:style>
  <w:style w:type="table" w:styleId="TableGrid">
    <w:name w:val="Table Grid"/>
    <w:basedOn w:val="TableNormal"/>
    <w:uiPriority w:val="59"/>
    <w:rsid w:val="00BC7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1"/>
    <w:basedOn w:val="Normal"/>
    <w:link w:val="ListParagraphChar"/>
    <w:uiPriority w:val="34"/>
    <w:qFormat/>
    <w:rsid w:val="00BC7C31"/>
    <w:pPr>
      <w:ind w:left="720"/>
      <w:contextualSpacing/>
    </w:pPr>
  </w:style>
  <w:style w:type="paragraph" w:styleId="BalloonText">
    <w:name w:val="Balloon Text"/>
    <w:basedOn w:val="Normal"/>
    <w:link w:val="BalloonTextChar"/>
    <w:uiPriority w:val="99"/>
    <w:semiHidden/>
    <w:unhideWhenUsed/>
    <w:rsid w:val="00E35D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48"/>
    <w:rPr>
      <w:rFonts w:ascii="Tahoma" w:hAnsi="Tahoma" w:cs="Tahoma"/>
      <w:sz w:val="16"/>
      <w:szCs w:val="16"/>
    </w:rPr>
  </w:style>
  <w:style w:type="character" w:customStyle="1" w:styleId="ListParagraphChar">
    <w:name w:val="List Paragraph Char"/>
    <w:aliases w:val="Bullet1 Char"/>
    <w:basedOn w:val="DefaultParagraphFont"/>
    <w:link w:val="ListParagraph"/>
    <w:uiPriority w:val="34"/>
    <w:rsid w:val="00B075E1"/>
    <w:rPr>
      <w:rFonts w:ascii="Sylfaen" w:hAnsi="Sylfaen"/>
    </w:rPr>
  </w:style>
  <w:style w:type="character" w:styleId="CommentReference">
    <w:name w:val="annotation reference"/>
    <w:basedOn w:val="DefaultParagraphFont"/>
    <w:uiPriority w:val="99"/>
    <w:semiHidden/>
    <w:unhideWhenUsed/>
    <w:rsid w:val="00B075E1"/>
    <w:rPr>
      <w:sz w:val="16"/>
      <w:szCs w:val="16"/>
    </w:rPr>
  </w:style>
  <w:style w:type="paragraph" w:styleId="CommentText">
    <w:name w:val="annotation text"/>
    <w:basedOn w:val="Normal"/>
    <w:link w:val="CommentTextChar"/>
    <w:uiPriority w:val="99"/>
    <w:semiHidden/>
    <w:unhideWhenUsed/>
    <w:rsid w:val="00B075E1"/>
    <w:rPr>
      <w:sz w:val="20"/>
      <w:szCs w:val="20"/>
    </w:rPr>
  </w:style>
  <w:style w:type="character" w:customStyle="1" w:styleId="CommentTextChar">
    <w:name w:val="Comment Text Char"/>
    <w:basedOn w:val="DefaultParagraphFont"/>
    <w:link w:val="CommentText"/>
    <w:uiPriority w:val="99"/>
    <w:semiHidden/>
    <w:rsid w:val="00B075E1"/>
    <w:rPr>
      <w:rFonts w:ascii="Sylfaen" w:hAnsi="Sylfaen"/>
      <w:sz w:val="20"/>
      <w:szCs w:val="20"/>
    </w:rPr>
  </w:style>
  <w:style w:type="paragraph" w:styleId="CommentSubject">
    <w:name w:val="annotation subject"/>
    <w:basedOn w:val="CommentText"/>
    <w:next w:val="CommentText"/>
    <w:link w:val="CommentSubjectChar"/>
    <w:uiPriority w:val="99"/>
    <w:semiHidden/>
    <w:unhideWhenUsed/>
    <w:rsid w:val="00B075E1"/>
    <w:rPr>
      <w:b/>
      <w:bCs/>
    </w:rPr>
  </w:style>
  <w:style w:type="character" w:customStyle="1" w:styleId="CommentSubjectChar">
    <w:name w:val="Comment Subject Char"/>
    <w:basedOn w:val="CommentTextChar"/>
    <w:link w:val="CommentSubject"/>
    <w:uiPriority w:val="99"/>
    <w:semiHidden/>
    <w:rsid w:val="00B075E1"/>
    <w:rPr>
      <w:rFonts w:ascii="Sylfaen" w:hAnsi="Sylfae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88"/>
    <w:pPr>
      <w:spacing w:after="120" w:line="240" w:lineRule="auto"/>
      <w:jc w:val="both"/>
    </w:pPr>
    <w:rPr>
      <w:rFonts w:ascii="Sylfaen" w:hAnsi="Sylfaen"/>
    </w:rPr>
  </w:style>
  <w:style w:type="paragraph" w:styleId="Heading1">
    <w:name w:val="heading 1"/>
    <w:basedOn w:val="Normal"/>
    <w:next w:val="Normal"/>
    <w:link w:val="Heading1Char"/>
    <w:autoRedefine/>
    <w:uiPriority w:val="9"/>
    <w:qFormat/>
    <w:rsid w:val="005F70EB"/>
    <w:pPr>
      <w:keepNext/>
      <w:keepLines/>
      <w:numPr>
        <w:numId w:val="4"/>
      </w:numPr>
      <w:shd w:val="clear" w:color="auto" w:fill="DBE5F1" w:themeFill="accent1" w:themeFillTint="33"/>
      <w:ind w:left="431" w:hanging="431"/>
      <w:outlineLvl w:val="0"/>
    </w:pPr>
    <w:rPr>
      <w:rFonts w:eastAsiaTheme="majorEastAsia" w:cstheme="majorBidi"/>
      <w:b/>
      <w:bCs/>
      <w:color w:val="1F497D" w:themeColor="text2"/>
      <w:sz w:val="24"/>
      <w:szCs w:val="28"/>
      <w:lang w:val="ka-GE"/>
    </w:rPr>
  </w:style>
  <w:style w:type="paragraph" w:styleId="Heading2">
    <w:name w:val="heading 2"/>
    <w:basedOn w:val="Normal"/>
    <w:next w:val="Normal"/>
    <w:link w:val="Heading2Char"/>
    <w:autoRedefine/>
    <w:uiPriority w:val="9"/>
    <w:unhideWhenUsed/>
    <w:qFormat/>
    <w:rsid w:val="00057488"/>
    <w:pPr>
      <w:keepNext/>
      <w:keepLines/>
      <w:numPr>
        <w:ilvl w:val="1"/>
        <w:numId w:val="4"/>
      </w:numPr>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057488"/>
    <w:pPr>
      <w:keepNext/>
      <w:keepLines/>
      <w:numPr>
        <w:ilvl w:val="2"/>
        <w:numId w:val="4"/>
      </w:numP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0EB"/>
    <w:rPr>
      <w:rFonts w:ascii="Sylfaen" w:eastAsiaTheme="majorEastAsia" w:hAnsi="Sylfaen" w:cstheme="majorBidi"/>
      <w:b/>
      <w:bCs/>
      <w:color w:val="1F497D" w:themeColor="text2"/>
      <w:sz w:val="24"/>
      <w:szCs w:val="28"/>
      <w:shd w:val="clear" w:color="auto" w:fill="DBE5F1" w:themeFill="accent1" w:themeFillTint="33"/>
      <w:lang w:val="ka-GE"/>
    </w:rPr>
  </w:style>
  <w:style w:type="character" w:customStyle="1" w:styleId="Heading2Char">
    <w:name w:val="Heading 2 Char"/>
    <w:basedOn w:val="DefaultParagraphFont"/>
    <w:link w:val="Heading2"/>
    <w:uiPriority w:val="9"/>
    <w:rsid w:val="00777D05"/>
    <w:rPr>
      <w:rFonts w:ascii="Sylfaen" w:eastAsiaTheme="majorEastAsia" w:hAnsi="Sylfaen" w:cstheme="majorBidi"/>
      <w:b/>
      <w:bCs/>
      <w:color w:val="000000" w:themeColor="text1"/>
      <w:szCs w:val="26"/>
    </w:rPr>
  </w:style>
  <w:style w:type="character" w:customStyle="1" w:styleId="Heading3Char">
    <w:name w:val="Heading 3 Char"/>
    <w:basedOn w:val="DefaultParagraphFont"/>
    <w:link w:val="Heading3"/>
    <w:uiPriority w:val="9"/>
    <w:rsid w:val="00777D05"/>
    <w:rPr>
      <w:rFonts w:ascii="Sylfaen" w:eastAsiaTheme="majorEastAsia" w:hAnsi="Sylfaen" w:cstheme="majorBidi"/>
      <w:b/>
      <w:bCs/>
      <w:color w:val="000000" w:themeColor="text1"/>
    </w:rPr>
  </w:style>
  <w:style w:type="paragraph" w:styleId="TOC3">
    <w:name w:val="toc 3"/>
    <w:basedOn w:val="Normal"/>
    <w:next w:val="Normal"/>
    <w:autoRedefine/>
    <w:uiPriority w:val="39"/>
    <w:semiHidden/>
    <w:unhideWhenUsed/>
    <w:rsid w:val="00777D05"/>
    <w:pPr>
      <w:spacing w:after="0"/>
      <w:ind w:left="442"/>
    </w:pPr>
    <w:rPr>
      <w:sz w:val="20"/>
    </w:rPr>
  </w:style>
  <w:style w:type="table" w:styleId="TableGrid">
    <w:name w:val="Table Grid"/>
    <w:basedOn w:val="TableNormal"/>
    <w:uiPriority w:val="59"/>
    <w:rsid w:val="00BC7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1"/>
    <w:basedOn w:val="Normal"/>
    <w:link w:val="ListParagraphChar"/>
    <w:uiPriority w:val="34"/>
    <w:qFormat/>
    <w:rsid w:val="00BC7C31"/>
    <w:pPr>
      <w:ind w:left="720"/>
      <w:contextualSpacing/>
    </w:pPr>
  </w:style>
  <w:style w:type="paragraph" w:styleId="BalloonText">
    <w:name w:val="Balloon Text"/>
    <w:basedOn w:val="Normal"/>
    <w:link w:val="BalloonTextChar"/>
    <w:uiPriority w:val="99"/>
    <w:semiHidden/>
    <w:unhideWhenUsed/>
    <w:rsid w:val="00E35D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48"/>
    <w:rPr>
      <w:rFonts w:ascii="Tahoma" w:hAnsi="Tahoma" w:cs="Tahoma"/>
      <w:sz w:val="16"/>
      <w:szCs w:val="16"/>
    </w:rPr>
  </w:style>
  <w:style w:type="character" w:customStyle="1" w:styleId="ListParagraphChar">
    <w:name w:val="List Paragraph Char"/>
    <w:aliases w:val="Bullet1 Char"/>
    <w:basedOn w:val="DefaultParagraphFont"/>
    <w:link w:val="ListParagraph"/>
    <w:uiPriority w:val="34"/>
    <w:rsid w:val="00B075E1"/>
    <w:rPr>
      <w:rFonts w:ascii="Sylfaen" w:hAnsi="Sylfaen"/>
    </w:rPr>
  </w:style>
  <w:style w:type="character" w:styleId="CommentReference">
    <w:name w:val="annotation reference"/>
    <w:basedOn w:val="DefaultParagraphFont"/>
    <w:uiPriority w:val="99"/>
    <w:semiHidden/>
    <w:unhideWhenUsed/>
    <w:rsid w:val="00B075E1"/>
    <w:rPr>
      <w:sz w:val="16"/>
      <w:szCs w:val="16"/>
    </w:rPr>
  </w:style>
  <w:style w:type="paragraph" w:styleId="CommentText">
    <w:name w:val="annotation text"/>
    <w:basedOn w:val="Normal"/>
    <w:link w:val="CommentTextChar"/>
    <w:uiPriority w:val="99"/>
    <w:semiHidden/>
    <w:unhideWhenUsed/>
    <w:rsid w:val="00B075E1"/>
    <w:rPr>
      <w:sz w:val="20"/>
      <w:szCs w:val="20"/>
    </w:rPr>
  </w:style>
  <w:style w:type="character" w:customStyle="1" w:styleId="CommentTextChar">
    <w:name w:val="Comment Text Char"/>
    <w:basedOn w:val="DefaultParagraphFont"/>
    <w:link w:val="CommentText"/>
    <w:uiPriority w:val="99"/>
    <w:semiHidden/>
    <w:rsid w:val="00B075E1"/>
    <w:rPr>
      <w:rFonts w:ascii="Sylfaen" w:hAnsi="Sylfaen"/>
      <w:sz w:val="20"/>
      <w:szCs w:val="20"/>
    </w:rPr>
  </w:style>
  <w:style w:type="paragraph" w:styleId="CommentSubject">
    <w:name w:val="annotation subject"/>
    <w:basedOn w:val="CommentText"/>
    <w:next w:val="CommentText"/>
    <w:link w:val="CommentSubjectChar"/>
    <w:uiPriority w:val="99"/>
    <w:semiHidden/>
    <w:unhideWhenUsed/>
    <w:rsid w:val="00B075E1"/>
    <w:rPr>
      <w:b/>
      <w:bCs/>
    </w:rPr>
  </w:style>
  <w:style w:type="character" w:customStyle="1" w:styleId="CommentSubjectChar">
    <w:name w:val="Comment Subject Char"/>
    <w:basedOn w:val="CommentTextChar"/>
    <w:link w:val="CommentSubject"/>
    <w:uiPriority w:val="99"/>
    <w:semiHidden/>
    <w:rsid w:val="00B075E1"/>
    <w:rPr>
      <w:rFonts w:ascii="Sylfaen" w:hAnsi="Sylfae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20</Pages>
  <Words>7812</Words>
  <Characters>42971</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dcterms:created xsi:type="dcterms:W3CDTF">2022-05-27T10:52:00Z</dcterms:created>
  <dcterms:modified xsi:type="dcterms:W3CDTF">2022-07-13T10:09:00Z</dcterms:modified>
</cp:coreProperties>
</file>