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E160" w14:textId="10903377" w:rsidR="002C02DB" w:rsidRDefault="002C02DB" w:rsidP="002C02DB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</w:rPr>
        <w:t>სკოპინგის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განცხადება</w:t>
      </w:r>
      <w:r>
        <w:rPr>
          <w:rFonts w:ascii="Sylfaen" w:hAnsi="Sylfaen"/>
          <w:color w:val="000000" w:themeColor="text1"/>
        </w:rPr>
        <w:t xml:space="preserve"> - </w:t>
      </w:r>
      <w:r>
        <w:rPr>
          <w:rFonts w:ascii="Sylfaen" w:hAnsi="Sylfaen"/>
          <w:color w:val="000000" w:themeColor="text1"/>
          <w:lang w:val="ka-GE"/>
        </w:rPr>
        <w:t>ქ. ბათუმში პოლიეთილენის ნარჩენების გადამამუშავებელი  (ნარჩენების აღდგენის) საწარმოს მოწყობა-ექსპლუატაცი</w:t>
      </w:r>
      <w:r w:rsidR="00442DB2">
        <w:rPr>
          <w:rFonts w:ascii="Sylfaen" w:hAnsi="Sylfaen"/>
          <w:color w:val="000000" w:themeColor="text1"/>
          <w:lang w:val="ka-GE"/>
        </w:rPr>
        <w:t>ის პროექტი</w:t>
      </w:r>
    </w:p>
    <w:p w14:paraId="008CF8D2" w14:textId="77777777" w:rsidR="002C02DB" w:rsidRDefault="002C02DB" w:rsidP="002C02DB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</w:rPr>
        <w:t>დაგეგმილი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საქმიანობის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დასახელება</w:t>
      </w:r>
      <w:r>
        <w:rPr>
          <w:rFonts w:ascii="Sylfaen" w:hAnsi="Sylfaen"/>
          <w:b/>
          <w:color w:val="000000" w:themeColor="text1"/>
        </w:rPr>
        <w:t>:</w:t>
      </w:r>
      <w:r>
        <w:rPr>
          <w:rFonts w:ascii="Sylfaen" w:hAnsi="Sylfaen"/>
          <w:color w:val="000000" w:themeColor="text1"/>
        </w:rPr>
        <w:t> </w:t>
      </w:r>
      <w:r>
        <w:rPr>
          <w:rFonts w:ascii="Sylfaen" w:hAnsi="Sylfaen"/>
          <w:color w:val="000000" w:themeColor="text1"/>
          <w:lang w:val="ka-GE"/>
        </w:rPr>
        <w:t>ნარჩენების აღდგენა;</w:t>
      </w:r>
    </w:p>
    <w:p w14:paraId="101CC1E0" w14:textId="77777777" w:rsidR="002C02DB" w:rsidRDefault="002C02DB" w:rsidP="002C02DB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</w:rPr>
        <w:t>დაგეგმილი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საქმიანობის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განმახორციელებელი</w:t>
      </w:r>
      <w:r>
        <w:rPr>
          <w:rFonts w:ascii="Sylfaen" w:hAnsi="Sylfaen"/>
          <w:b/>
          <w:color w:val="000000" w:themeColor="text1"/>
        </w:rPr>
        <w:t>: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</w:rPr>
        <w:t>შპს „</w:t>
      </w:r>
      <w:r>
        <w:rPr>
          <w:rFonts w:ascii="Sylfaen" w:hAnsi="Sylfaen"/>
          <w:color w:val="000000" w:themeColor="text1"/>
          <w:lang w:val="ka-GE"/>
        </w:rPr>
        <w:t>ბათუმის მილი“;</w:t>
      </w:r>
    </w:p>
    <w:p w14:paraId="387281E3" w14:textId="1BEDADD2" w:rsidR="002C02DB" w:rsidRDefault="002C02DB" w:rsidP="002C02DB">
      <w:pPr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color w:val="000000" w:themeColor="text1"/>
        </w:rPr>
        <w:t> </w:t>
      </w:r>
      <w:r>
        <w:rPr>
          <w:rFonts w:ascii="Sylfaen" w:hAnsi="Sylfaen" w:cs="Sylfaen"/>
          <w:b/>
          <w:color w:val="000000" w:themeColor="text1"/>
        </w:rPr>
        <w:t>დაგეგმილი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საქმიანობის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განხორციელების</w:t>
      </w:r>
      <w:r>
        <w:rPr>
          <w:rFonts w:ascii="Sylfaen" w:hAnsi="Sylfaen"/>
          <w:b/>
          <w:color w:val="000000" w:themeColor="text1"/>
        </w:rPr>
        <w:t xml:space="preserve"> </w:t>
      </w:r>
      <w:r>
        <w:rPr>
          <w:rFonts w:ascii="Sylfaen" w:hAnsi="Sylfaen" w:cs="Sylfaen"/>
          <w:b/>
          <w:color w:val="000000" w:themeColor="text1"/>
        </w:rPr>
        <w:t>ადგილი</w:t>
      </w:r>
      <w:r>
        <w:rPr>
          <w:rFonts w:ascii="Sylfaen" w:hAnsi="Sylfaen"/>
          <w:b/>
          <w:color w:val="000000" w:themeColor="text1"/>
        </w:rPr>
        <w:t>:</w:t>
      </w:r>
      <w:r>
        <w:rPr>
          <w:rFonts w:ascii="Sylfaen" w:hAnsi="Sylfaen"/>
          <w:color w:val="000000" w:themeColor="text1"/>
        </w:rPr>
        <w:t> </w:t>
      </w:r>
      <w:r>
        <w:rPr>
          <w:rFonts w:ascii="Sylfaen" w:hAnsi="Sylfaen" w:cs="Sylfaen"/>
          <w:color w:val="000000" w:themeColor="text1"/>
          <w:lang w:val="ka-GE"/>
        </w:rPr>
        <w:t>ქ. ბათუმი;</w:t>
      </w:r>
    </w:p>
    <w:p w14:paraId="497F8E68" w14:textId="4E63C82A" w:rsidR="00A75B28" w:rsidRDefault="00A75B28" w:rsidP="00B21384">
      <w:pPr>
        <w:spacing w:before="240"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  <w:lang w:val="ka-GE"/>
        </w:rPr>
      </w:pP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საჯარო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განხილვის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ორგანიზატორი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>: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> </w:t>
      </w:r>
      <w:r w:rsidRPr="00C93959">
        <w:rPr>
          <w:rFonts w:ascii="Sylfaen" w:eastAsia="Times New Roman" w:hAnsi="Sylfaen" w:cs="Sylfaen"/>
          <w:color w:val="0D0D0D" w:themeColor="text1" w:themeTint="F2"/>
          <w:lang w:val="ka-GE"/>
        </w:rPr>
        <w:t>სსიპ გარემოს ეროვნული სააგენტო;</w:t>
      </w:r>
    </w:p>
    <w:p w14:paraId="3D8703AC" w14:textId="7FC6BBDA" w:rsidR="00A75B28" w:rsidRPr="00C93959" w:rsidRDefault="00A75B28" w:rsidP="00B21384">
      <w:pPr>
        <w:spacing w:before="240"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დაგეგმილი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საქმიანობის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სკოპინგის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ანგარიშის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საჯარო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განხილვ</w:t>
      </w:r>
      <w:r w:rsidR="00B21384">
        <w:rPr>
          <w:rFonts w:ascii="Sylfaen" w:eastAsia="Times New Roman" w:hAnsi="Sylfaen" w:cs="Sylfaen"/>
          <w:b/>
          <w:bCs/>
          <w:color w:val="0D0D0D" w:themeColor="text1" w:themeTint="F2"/>
          <w:lang w:val="ka-GE"/>
        </w:rPr>
        <w:t>ებ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ის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დრო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და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b/>
          <w:bCs/>
          <w:color w:val="0D0D0D" w:themeColor="text1" w:themeTint="F2"/>
        </w:rPr>
        <w:t>ადგილი</w:t>
      </w:r>
      <w:r w:rsidRPr="00C93959">
        <w:rPr>
          <w:rFonts w:ascii="Sylfaen" w:eastAsia="Times New Roman" w:hAnsi="Sylfaen" w:cs="Times New Roman"/>
          <w:b/>
          <w:bCs/>
          <w:color w:val="0D0D0D" w:themeColor="text1" w:themeTint="F2"/>
        </w:rPr>
        <w:t>: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> </w:t>
      </w:r>
    </w:p>
    <w:p w14:paraId="7FA4B9CB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</w:p>
    <w:p w14:paraId="6D78988E" w14:textId="3CA65CB0" w:rsidR="00A75B28" w:rsidRPr="00B21384" w:rsidRDefault="00A75B28" w:rsidP="00640A4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2022 </w:t>
      </w:r>
      <w:r w:rsidRPr="00F12908">
        <w:rPr>
          <w:rFonts w:ascii="Sylfaen" w:eastAsia="Times New Roman" w:hAnsi="Sylfaen" w:cs="Sylfaen"/>
          <w:b/>
          <w:bCs/>
          <w:color w:val="0D0D0D" w:themeColor="text1" w:themeTint="F2"/>
        </w:rPr>
        <w:t>წლის</w:t>
      </w:r>
      <w:r w:rsidR="00B21384"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 </w:t>
      </w:r>
      <w:r w:rsidR="00C74B6E">
        <w:rPr>
          <w:rFonts w:ascii="Sylfaen" w:eastAsia="Times New Roman" w:hAnsi="Sylfaen" w:cs="Times New Roman"/>
          <w:b/>
          <w:bCs/>
          <w:color w:val="0D0D0D" w:themeColor="text1" w:themeTint="F2"/>
          <w:lang w:val="ka-GE"/>
        </w:rPr>
        <w:t>1</w:t>
      </w:r>
      <w:r w:rsidR="00F56E49">
        <w:rPr>
          <w:rFonts w:ascii="Sylfaen" w:eastAsia="Times New Roman" w:hAnsi="Sylfaen" w:cs="Times New Roman"/>
          <w:b/>
          <w:bCs/>
          <w:color w:val="0D0D0D" w:themeColor="text1" w:themeTint="F2"/>
          <w:lang w:val="ka-GE"/>
        </w:rPr>
        <w:t xml:space="preserve">3 </w:t>
      </w:r>
      <w:r w:rsidR="00C74B6E">
        <w:rPr>
          <w:rFonts w:ascii="Sylfaen" w:eastAsia="Times New Roman" w:hAnsi="Sylfaen" w:cs="Times New Roman"/>
          <w:b/>
          <w:bCs/>
          <w:color w:val="0D0D0D" w:themeColor="text1" w:themeTint="F2"/>
          <w:lang w:val="ka-GE"/>
        </w:rPr>
        <w:t xml:space="preserve">ოქტომბერი </w:t>
      </w:r>
      <w:r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>1</w:t>
      </w:r>
      <w:r w:rsidR="00961DE0">
        <w:rPr>
          <w:rFonts w:ascii="Sylfaen" w:eastAsia="Times New Roman" w:hAnsi="Sylfaen" w:cs="Times New Roman"/>
          <w:b/>
          <w:bCs/>
          <w:color w:val="0D0D0D" w:themeColor="text1" w:themeTint="F2"/>
          <w:lang w:val="ka-GE"/>
        </w:rPr>
        <w:t>2</w:t>
      </w:r>
      <w:r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>:</w:t>
      </w:r>
      <w:r w:rsidR="001320C0">
        <w:rPr>
          <w:rFonts w:ascii="Sylfaen" w:eastAsia="Times New Roman" w:hAnsi="Sylfaen" w:cs="Times New Roman"/>
          <w:b/>
          <w:bCs/>
          <w:color w:val="0D0D0D" w:themeColor="text1" w:themeTint="F2"/>
        </w:rPr>
        <w:t>0</w:t>
      </w:r>
      <w:r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 xml:space="preserve">0 </w:t>
      </w:r>
      <w:r w:rsidRPr="00F12908">
        <w:rPr>
          <w:rFonts w:ascii="Sylfaen" w:eastAsia="Times New Roman" w:hAnsi="Sylfaen" w:cs="Sylfaen"/>
          <w:b/>
          <w:bCs/>
          <w:color w:val="0D0D0D" w:themeColor="text1" w:themeTint="F2"/>
        </w:rPr>
        <w:t>საათი</w:t>
      </w:r>
      <w:r w:rsidRPr="00F12908">
        <w:rPr>
          <w:rFonts w:ascii="Sylfaen" w:eastAsia="Times New Roman" w:hAnsi="Sylfaen" w:cs="Times New Roman"/>
          <w:b/>
          <w:bCs/>
          <w:color w:val="0D0D0D" w:themeColor="text1" w:themeTint="F2"/>
        </w:rPr>
        <w:t>,</w:t>
      </w:r>
      <w:r w:rsidRPr="00F12908">
        <w:rPr>
          <w:rFonts w:ascii="Sylfaen" w:eastAsia="Times New Roman" w:hAnsi="Sylfaen" w:cs="Arial"/>
          <w:b/>
          <w:bCs/>
          <w:color w:val="0D0D0D" w:themeColor="text1" w:themeTint="F2"/>
        </w:rPr>
        <w:t> </w:t>
      </w:r>
      <w:r w:rsidR="00AC7D85" w:rsidRPr="00F12908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 xml:space="preserve">ქ. </w:t>
      </w:r>
      <w:r w:rsidR="00961DE0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ბათუმის</w:t>
      </w:r>
      <w:r w:rsidR="00AC7D85" w:rsidRPr="00F12908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 xml:space="preserve"> მერიის </w:t>
      </w:r>
      <w:r w:rsidR="0090207C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 xml:space="preserve">ადმინისტრაციული </w:t>
      </w:r>
      <w:r w:rsidR="00AC7D85" w:rsidRPr="00F12908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შენობა</w:t>
      </w:r>
      <w:r w:rsidR="002460CC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 xml:space="preserve"> (</w:t>
      </w:r>
      <w:r w:rsidR="0090207C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სულხან-საბა ორბელიანის N</w:t>
      </w:r>
      <w:r w:rsidR="00464346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 xml:space="preserve"> </w:t>
      </w:r>
      <w:r w:rsidR="0090207C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10</w:t>
      </w:r>
      <w:r w:rsidR="002460CC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)</w:t>
      </w:r>
      <w:r w:rsidR="00415BC9">
        <w:rPr>
          <w:rFonts w:ascii="Sylfaen" w:eastAsia="Times New Roman" w:hAnsi="Sylfaen" w:cs="Arial"/>
          <w:color w:val="0D0D0D" w:themeColor="text1" w:themeTint="F2"/>
          <w:lang w:val="ka-GE"/>
        </w:rPr>
        <w:t>;</w:t>
      </w:r>
    </w:p>
    <w:p w14:paraId="46816A82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C93959">
        <w:rPr>
          <w:rFonts w:ascii="Sylfaen" w:eastAsia="Times New Roman" w:hAnsi="Sylfaen" w:cs="Times New Roman"/>
          <w:color w:val="0D0D0D" w:themeColor="text1" w:themeTint="F2"/>
        </w:rPr>
        <w:t> </w:t>
      </w:r>
    </w:p>
    <w:p w14:paraId="6DDFDEDB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C93959">
        <w:rPr>
          <w:rFonts w:ascii="Sylfaen" w:eastAsia="Times New Roman" w:hAnsi="Sylfaen" w:cs="Times New Roman"/>
          <w:color w:val="0D0D0D" w:themeColor="text1" w:themeTint="F2"/>
        </w:rPr>
        <w:t>“</w:t>
      </w:r>
      <w:r w:rsidRPr="00C93959">
        <w:rPr>
          <w:rFonts w:ascii="Sylfaen" w:eastAsia="Times New Roman" w:hAnsi="Sylfaen" w:cs="Sylfaen"/>
          <w:color w:val="0D0D0D" w:themeColor="text1" w:themeTint="F2"/>
        </w:rPr>
        <w:t>გარემოსდაცვითი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შეფასების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კოდექსის</w:t>
      </w:r>
      <w:r w:rsidRPr="00C93959">
        <w:rPr>
          <w:rFonts w:ascii="Sylfaen" w:eastAsia="Times New Roman" w:hAnsi="Sylfaen" w:cs="Arial"/>
          <w:color w:val="0D0D0D" w:themeColor="text1" w:themeTint="F2"/>
        </w:rPr>
        <w:t>”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თანახმად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, </w:t>
      </w:r>
      <w:r w:rsidRPr="00C93959">
        <w:rPr>
          <w:rFonts w:ascii="Sylfaen" w:eastAsia="Times New Roman" w:hAnsi="Sylfaen" w:cs="Sylfaen"/>
          <w:color w:val="0D0D0D" w:themeColor="text1" w:themeTint="F2"/>
        </w:rPr>
        <w:t>სკოპინგის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დასკვნის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მიმღებ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უფლებამოსილ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ორგანოს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წარმოადგენს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Times New Roman"/>
          <w:color w:val="0D0D0D" w:themeColor="text1" w:themeTint="F2"/>
          <w:lang w:val="ka-GE"/>
        </w:rPr>
        <w:t>სსიპ გარემოს ეროვნული სააგენტო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>.</w:t>
      </w:r>
    </w:p>
    <w:p w14:paraId="40756B66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C93959">
        <w:rPr>
          <w:rFonts w:ascii="Sylfaen" w:eastAsia="Times New Roman" w:hAnsi="Sylfaen" w:cs="Times New Roman"/>
          <w:color w:val="0D0D0D" w:themeColor="text1" w:themeTint="F2"/>
        </w:rPr>
        <w:t> </w:t>
      </w:r>
    </w:p>
    <w:p w14:paraId="73A5FAFF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Times New Roman"/>
          <w:color w:val="0D0D0D" w:themeColor="text1" w:themeTint="F2"/>
        </w:rPr>
      </w:pPr>
      <w:r w:rsidRPr="00C93959">
        <w:rPr>
          <w:rFonts w:ascii="Sylfaen" w:eastAsia="Times New Roman" w:hAnsi="Sylfaen" w:cs="Sylfaen"/>
          <w:color w:val="0D0D0D" w:themeColor="text1" w:themeTint="F2"/>
        </w:rPr>
        <w:t>საჯარო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განხილვა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ღიაა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, </w:t>
      </w:r>
      <w:r w:rsidRPr="00C93959">
        <w:rPr>
          <w:rFonts w:ascii="Sylfaen" w:eastAsia="Times New Roman" w:hAnsi="Sylfaen" w:cs="Sylfaen"/>
          <w:color w:val="0D0D0D" w:themeColor="text1" w:themeTint="F2"/>
        </w:rPr>
        <w:t>მასში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მონაწილეობის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, </w:t>
      </w:r>
      <w:r w:rsidRPr="00C93959">
        <w:rPr>
          <w:rFonts w:ascii="Sylfaen" w:eastAsia="Times New Roman" w:hAnsi="Sylfaen" w:cs="Sylfaen"/>
          <w:color w:val="0D0D0D" w:themeColor="text1" w:themeTint="F2"/>
        </w:rPr>
        <w:t>ასევე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შენიშვნებისა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და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მოსაზრებების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წარდგენის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უფლება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აქვს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საზოგადოების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ნებისმიერ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 xml:space="preserve"> </w:t>
      </w:r>
      <w:r w:rsidRPr="00C93959">
        <w:rPr>
          <w:rFonts w:ascii="Sylfaen" w:eastAsia="Times New Roman" w:hAnsi="Sylfaen" w:cs="Sylfaen"/>
          <w:color w:val="0D0D0D" w:themeColor="text1" w:themeTint="F2"/>
        </w:rPr>
        <w:t>წარმომადგენელს</w:t>
      </w:r>
      <w:r w:rsidRPr="00C93959">
        <w:rPr>
          <w:rFonts w:ascii="Sylfaen" w:eastAsia="Times New Roman" w:hAnsi="Sylfaen" w:cs="Times New Roman"/>
          <w:color w:val="0D0D0D" w:themeColor="text1" w:themeTint="F2"/>
        </w:rPr>
        <w:t>.</w:t>
      </w:r>
    </w:p>
    <w:p w14:paraId="419B0BC3" w14:textId="1FCCE6B1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Sylfaen"/>
          <w:bCs/>
          <w:color w:val="0D0D0D" w:themeColor="text1" w:themeTint="F2"/>
        </w:rPr>
      </w:pPr>
      <w:r w:rsidRPr="00C93959">
        <w:rPr>
          <w:rFonts w:ascii="Sylfaen" w:eastAsia="Times New Roman" w:hAnsi="Sylfaen" w:cs="Times New Roman"/>
          <w:color w:val="0D0D0D" w:themeColor="text1" w:themeTint="F2"/>
        </w:rPr>
        <w:br/>
      </w:r>
      <w:r w:rsidRPr="00C93959">
        <w:rPr>
          <w:rFonts w:ascii="Sylfaen" w:eastAsia="Times New Roman" w:hAnsi="Sylfaen" w:cs="Sylfaen"/>
          <w:color w:val="0D0D0D" w:themeColor="text1" w:themeTint="F2"/>
        </w:rPr>
        <w:t xml:space="preserve">წარმოდგენილ სკოპინგის დოკუმენტაციასთან დაკავშირებით წერილობითი შენიშვნები და მოსაზრებები შეგიძლიათ წარუდგინოთ </w:t>
      </w:r>
      <w:r w:rsidRPr="00C93959">
        <w:rPr>
          <w:rFonts w:ascii="Sylfaen" w:eastAsia="Times New Roman" w:hAnsi="Sylfaen" w:cs="Sylfaen"/>
          <w:color w:val="0D0D0D" w:themeColor="text1" w:themeTint="F2"/>
          <w:lang w:val="ka-GE"/>
        </w:rPr>
        <w:t xml:space="preserve">სსიპ </w:t>
      </w:r>
      <w:r w:rsidRPr="00C93959">
        <w:rPr>
          <w:rFonts w:ascii="Sylfaen" w:eastAsia="Times New Roman" w:hAnsi="Sylfaen" w:cs="Sylfaen"/>
          <w:color w:val="0D0D0D" w:themeColor="text1" w:themeTint="F2"/>
        </w:rPr>
        <w:t xml:space="preserve">გარემოს </w:t>
      </w:r>
      <w:r w:rsidRPr="00C93959">
        <w:rPr>
          <w:rFonts w:ascii="Sylfaen" w:eastAsia="Times New Roman" w:hAnsi="Sylfaen" w:cs="Sylfaen"/>
          <w:color w:val="0D0D0D" w:themeColor="text1" w:themeTint="F2"/>
          <w:lang w:val="ka-GE"/>
        </w:rPr>
        <w:t xml:space="preserve">ეროვნულ სააგენტოს </w:t>
      </w:r>
      <w:r w:rsidRPr="00C93959">
        <w:rPr>
          <w:rFonts w:ascii="Sylfaen" w:eastAsia="Times New Roman" w:hAnsi="Sylfaen" w:cs="Sylfaen"/>
          <w:b/>
          <w:color w:val="0D0D0D" w:themeColor="text1" w:themeTint="F2"/>
        </w:rPr>
        <w:t xml:space="preserve">2022 წლის </w:t>
      </w:r>
      <w:r w:rsidR="00361076">
        <w:rPr>
          <w:rFonts w:ascii="Sylfaen" w:eastAsia="Times New Roman" w:hAnsi="Sylfaen" w:cs="Sylfaen"/>
          <w:b/>
          <w:color w:val="0D0D0D" w:themeColor="text1" w:themeTint="F2"/>
          <w:lang w:val="ka-GE"/>
        </w:rPr>
        <w:t xml:space="preserve">19 ოქტომბრის </w:t>
      </w:r>
      <w:r w:rsidRPr="00C93959">
        <w:rPr>
          <w:rFonts w:ascii="Sylfaen" w:eastAsia="Times New Roman" w:hAnsi="Sylfaen" w:cs="Sylfaen"/>
          <w:b/>
          <w:color w:val="0D0D0D" w:themeColor="text1" w:themeTint="F2"/>
        </w:rPr>
        <w:t>ჩათვლით</w:t>
      </w:r>
      <w:r w:rsidRPr="00C93959">
        <w:rPr>
          <w:rFonts w:ascii="Sylfaen" w:eastAsia="Times New Roman" w:hAnsi="Sylfaen" w:cs="Sylfaen"/>
          <w:color w:val="0D0D0D" w:themeColor="text1" w:themeTint="F2"/>
        </w:rPr>
        <w:t xml:space="preserve">, მისამართზე: ქ. თბილისი, მარშალ გელოვანის გამზირი N6 ან ელ. ფოსტის მისამართზე: </w:t>
      </w:r>
      <w:hyperlink r:id="rId5" w:history="1">
        <w:r w:rsidR="00B21384" w:rsidRPr="00FA08F1">
          <w:rPr>
            <w:rStyle w:val="Hyperlink"/>
            <w:rFonts w:ascii="Sylfaen" w:eastAsia="Times New Roman" w:hAnsi="Sylfaen" w:cs="Sylfaen"/>
          </w:rPr>
          <w:t>eia@mepa.gov.ge</w:t>
        </w:r>
      </w:hyperlink>
      <w:r w:rsidR="00B21384">
        <w:rPr>
          <w:rFonts w:ascii="Sylfaen" w:eastAsia="Times New Roman" w:hAnsi="Sylfaen" w:cs="Sylfaen"/>
          <w:color w:val="0D0D0D" w:themeColor="text1" w:themeTint="F2"/>
          <w:lang w:val="ka-GE"/>
        </w:rPr>
        <w:t xml:space="preserve"> </w:t>
      </w:r>
      <w:r w:rsidRPr="00C93959">
        <w:rPr>
          <w:rFonts w:ascii="Sylfaen" w:eastAsia="Times New Roman" w:hAnsi="Sylfaen" w:cs="Sylfaen"/>
          <w:bCs/>
          <w:color w:val="0D0D0D" w:themeColor="text1" w:themeTint="F2"/>
        </w:rPr>
        <w:t xml:space="preserve">(გთხოვთ, შენიშვნის/მოსაზრების ელ.ფოსტაზე გამოგზავნისას  მიუთითოთ  შემდეგი ადრესატი:  </w:t>
      </w:r>
      <w:r w:rsidRPr="00C93959">
        <w:rPr>
          <w:rFonts w:ascii="Sylfaen" w:eastAsia="Times New Roman" w:hAnsi="Sylfaen" w:cs="Sylfaen"/>
          <w:bCs/>
          <w:color w:val="0D0D0D" w:themeColor="text1" w:themeTint="F2"/>
          <w:lang w:val="ka-GE"/>
        </w:rPr>
        <w:t>სსიპ გარემოს ეროვნულ სააგენტოს</w:t>
      </w:r>
      <w:r w:rsidRPr="00C93959">
        <w:rPr>
          <w:rFonts w:ascii="Sylfaen" w:eastAsia="Times New Roman" w:hAnsi="Sylfaen" w:cs="Sylfaen"/>
          <w:bCs/>
          <w:color w:val="0D0D0D" w:themeColor="text1" w:themeTint="F2"/>
        </w:rPr>
        <w:t>).</w:t>
      </w:r>
    </w:p>
    <w:p w14:paraId="741F0CE1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Sylfaen"/>
          <w:bCs/>
          <w:color w:val="0D0D0D" w:themeColor="text1" w:themeTint="F2"/>
          <w:lang w:val="ka-GE"/>
        </w:rPr>
      </w:pPr>
    </w:p>
    <w:p w14:paraId="663E1A28" w14:textId="77777777" w:rsidR="00A75B28" w:rsidRPr="00C93959" w:rsidRDefault="00A75B28" w:rsidP="00640A44">
      <w:pPr>
        <w:spacing w:after="0" w:line="240" w:lineRule="auto"/>
        <w:jc w:val="both"/>
        <w:rPr>
          <w:rFonts w:ascii="Sylfaen" w:hAnsi="Sylfaen"/>
        </w:rPr>
      </w:pPr>
      <w:r w:rsidRPr="00C93959">
        <w:rPr>
          <w:rFonts w:ascii="Sylfaen" w:hAnsi="Sylfaen" w:cs="Sylfaen"/>
          <w:lang w:val="ka-GE"/>
        </w:rPr>
        <w:t>ამასთან, დამატებით გაცნობებთ, რომ წარმოდგენილი დოკუმენტაციის ნაბეჭდი/მატერიალური ვერსია ასევე ხელმისაწვდომია სსიპ გარემოს ეროვნულ სააგენტოში.</w:t>
      </w:r>
    </w:p>
    <w:p w14:paraId="777E6BA3" w14:textId="77777777" w:rsidR="00A75B28" w:rsidRPr="00C93959" w:rsidRDefault="00A75B28" w:rsidP="00640A44">
      <w:pPr>
        <w:spacing w:after="0" w:line="276" w:lineRule="auto"/>
        <w:jc w:val="both"/>
        <w:rPr>
          <w:rFonts w:ascii="Sylfaen" w:eastAsia="Times New Roman" w:hAnsi="Sylfaen" w:cs="Sylfaen"/>
          <w:bCs/>
          <w:color w:val="0D0D0D" w:themeColor="text1" w:themeTint="F2"/>
        </w:rPr>
      </w:pPr>
    </w:p>
    <w:p w14:paraId="47F436C3" w14:textId="77777777" w:rsidR="00A75B28" w:rsidRPr="00C93959" w:rsidRDefault="00A75B28" w:rsidP="00A75B28">
      <w:pPr>
        <w:spacing w:after="0" w:line="276" w:lineRule="auto"/>
        <w:jc w:val="both"/>
        <w:rPr>
          <w:rFonts w:ascii="Sylfaen" w:hAnsi="Sylfaen"/>
          <w:b/>
          <w:color w:val="0D0D0D" w:themeColor="text1" w:themeTint="F2"/>
        </w:rPr>
      </w:pPr>
    </w:p>
    <w:p w14:paraId="5AD0D858" w14:textId="061B61CE" w:rsidR="001628C2" w:rsidRPr="00C93959" w:rsidRDefault="00EC0F04" w:rsidP="00A75B28">
      <w:pPr>
        <w:rPr>
          <w:rFonts w:ascii="Sylfaen" w:hAnsi="Sylfaen"/>
        </w:rPr>
      </w:pPr>
    </w:p>
    <w:sectPr w:rsidR="001628C2" w:rsidRPr="00C9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3D1"/>
    <w:multiLevelType w:val="hybridMultilevel"/>
    <w:tmpl w:val="84A6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9E"/>
    <w:rsid w:val="00007D63"/>
    <w:rsid w:val="00015F8D"/>
    <w:rsid w:val="00016B92"/>
    <w:rsid w:val="000D6FBD"/>
    <w:rsid w:val="001205B8"/>
    <w:rsid w:val="001320C0"/>
    <w:rsid w:val="001439E7"/>
    <w:rsid w:val="001B42A6"/>
    <w:rsid w:val="001C6E16"/>
    <w:rsid w:val="001E600B"/>
    <w:rsid w:val="002460CC"/>
    <w:rsid w:val="002525F6"/>
    <w:rsid w:val="002747AD"/>
    <w:rsid w:val="00275103"/>
    <w:rsid w:val="002C02DB"/>
    <w:rsid w:val="002C0A43"/>
    <w:rsid w:val="002F21AC"/>
    <w:rsid w:val="00306861"/>
    <w:rsid w:val="00324CAB"/>
    <w:rsid w:val="00361076"/>
    <w:rsid w:val="00375D98"/>
    <w:rsid w:val="003854EE"/>
    <w:rsid w:val="003A6187"/>
    <w:rsid w:val="003B0BB8"/>
    <w:rsid w:val="003C5E1D"/>
    <w:rsid w:val="00415BC9"/>
    <w:rsid w:val="00442DB2"/>
    <w:rsid w:val="00464346"/>
    <w:rsid w:val="00467F12"/>
    <w:rsid w:val="00523F28"/>
    <w:rsid w:val="00581074"/>
    <w:rsid w:val="00583420"/>
    <w:rsid w:val="005C2A40"/>
    <w:rsid w:val="005C442D"/>
    <w:rsid w:val="005D6397"/>
    <w:rsid w:val="005E5107"/>
    <w:rsid w:val="00640A44"/>
    <w:rsid w:val="00695888"/>
    <w:rsid w:val="006F6A04"/>
    <w:rsid w:val="006F7087"/>
    <w:rsid w:val="0071043E"/>
    <w:rsid w:val="007543B5"/>
    <w:rsid w:val="007C5ADA"/>
    <w:rsid w:val="007D4FDE"/>
    <w:rsid w:val="007E7E66"/>
    <w:rsid w:val="00815A68"/>
    <w:rsid w:val="0081627D"/>
    <w:rsid w:val="00820D07"/>
    <w:rsid w:val="008652BC"/>
    <w:rsid w:val="008753F0"/>
    <w:rsid w:val="008847B9"/>
    <w:rsid w:val="008B017E"/>
    <w:rsid w:val="0090207C"/>
    <w:rsid w:val="00924909"/>
    <w:rsid w:val="00961DE0"/>
    <w:rsid w:val="00984D74"/>
    <w:rsid w:val="009D4AFD"/>
    <w:rsid w:val="00A0461C"/>
    <w:rsid w:val="00A75B28"/>
    <w:rsid w:val="00AB647F"/>
    <w:rsid w:val="00AC7D85"/>
    <w:rsid w:val="00AE262A"/>
    <w:rsid w:val="00AF0606"/>
    <w:rsid w:val="00B21384"/>
    <w:rsid w:val="00B6165F"/>
    <w:rsid w:val="00B95A9C"/>
    <w:rsid w:val="00BF2D70"/>
    <w:rsid w:val="00C10EAA"/>
    <w:rsid w:val="00C16161"/>
    <w:rsid w:val="00C74B6E"/>
    <w:rsid w:val="00C90F3B"/>
    <w:rsid w:val="00C93959"/>
    <w:rsid w:val="00CD7EC0"/>
    <w:rsid w:val="00D33C9E"/>
    <w:rsid w:val="00D36B39"/>
    <w:rsid w:val="00D56FF8"/>
    <w:rsid w:val="00D74EFC"/>
    <w:rsid w:val="00DB2D49"/>
    <w:rsid w:val="00DC38EB"/>
    <w:rsid w:val="00DD7AF6"/>
    <w:rsid w:val="00DE4EDE"/>
    <w:rsid w:val="00E03C85"/>
    <w:rsid w:val="00E2148F"/>
    <w:rsid w:val="00EA3173"/>
    <w:rsid w:val="00EB455E"/>
    <w:rsid w:val="00EC0F04"/>
    <w:rsid w:val="00ED26E7"/>
    <w:rsid w:val="00F12908"/>
    <w:rsid w:val="00F42C34"/>
    <w:rsid w:val="00F56E49"/>
    <w:rsid w:val="00F632F2"/>
    <w:rsid w:val="00F93B0E"/>
    <w:rsid w:val="00FA447B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4711"/>
  <w15:chartTrackingRefBased/>
  <w15:docId w15:val="{222CFF80-EF96-4A2C-8FBD-294EA0E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28"/>
  </w:style>
  <w:style w:type="paragraph" w:styleId="Heading3">
    <w:name w:val="heading 3"/>
    <w:basedOn w:val="Normal"/>
    <w:link w:val="Heading3Char"/>
    <w:uiPriority w:val="9"/>
    <w:qFormat/>
    <w:rsid w:val="001E6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60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00B"/>
    <w:rPr>
      <w:b/>
      <w:bCs/>
    </w:rPr>
  </w:style>
  <w:style w:type="paragraph" w:styleId="ListParagraph">
    <w:name w:val="List Paragraph"/>
    <w:basedOn w:val="Normal"/>
    <w:uiPriority w:val="34"/>
    <w:qFormat/>
    <w:rsid w:val="00523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a@mep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Tavadze</dc:creator>
  <cp:keywords/>
  <dc:description/>
  <cp:lastModifiedBy>Nino Tavadze</cp:lastModifiedBy>
  <cp:revision>108</cp:revision>
  <dcterms:created xsi:type="dcterms:W3CDTF">2022-01-14T08:30:00Z</dcterms:created>
  <dcterms:modified xsi:type="dcterms:W3CDTF">2022-09-27T06:45:00Z</dcterms:modified>
</cp:coreProperties>
</file>